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177E1" w14:textId="6946CFC5" w:rsidR="0032110A" w:rsidRPr="00D73BDE" w:rsidRDefault="00FA2514" w:rsidP="00FA2514">
      <w:pPr>
        <w:spacing w:before="0" w:after="0" w:line="240" w:lineRule="auto"/>
        <w:rPr>
          <w:rFonts w:asciiTheme="minorHAnsi" w:hAnsiTheme="minorHAnsi"/>
          <w:color w:val="auto"/>
          <w:sz w:val="18"/>
          <w:szCs w:val="18"/>
        </w:rPr>
      </w:pPr>
      <w:bookmarkStart w:id="0" w:name="_GoBack"/>
      <w:bookmarkEnd w:id="0"/>
      <w:r w:rsidRPr="00D73BDE">
        <w:rPr>
          <w:rFonts w:asciiTheme="minorHAnsi" w:hAnsiTheme="minorHAnsi"/>
          <w:color w:val="auto"/>
          <w:sz w:val="18"/>
          <w:szCs w:val="18"/>
        </w:rPr>
        <w:t>RE: 202</w:t>
      </w:r>
      <w:r w:rsidR="006C14C4" w:rsidRPr="00D73BDE">
        <w:rPr>
          <w:rFonts w:asciiTheme="minorHAnsi" w:hAnsiTheme="minorHAnsi"/>
          <w:color w:val="auto"/>
          <w:sz w:val="18"/>
          <w:szCs w:val="18"/>
        </w:rPr>
        <w:t>4</w:t>
      </w:r>
      <w:r w:rsidRPr="00D73BDE">
        <w:rPr>
          <w:rFonts w:asciiTheme="minorHAnsi" w:hAnsiTheme="minorHAnsi"/>
          <w:color w:val="auto"/>
          <w:sz w:val="18"/>
          <w:szCs w:val="18"/>
        </w:rPr>
        <w:t xml:space="preserve"> clinical placement for your Healthcare students at</w:t>
      </w:r>
      <w:r w:rsidR="00E97E74" w:rsidRPr="00D73BDE">
        <w:rPr>
          <w:rFonts w:asciiTheme="minorHAnsi" w:hAnsiTheme="minorHAnsi"/>
          <w:color w:val="auto"/>
          <w:sz w:val="18"/>
          <w:szCs w:val="18"/>
        </w:rPr>
        <w:t xml:space="preserve"> </w:t>
      </w:r>
      <w:r w:rsidR="008B24A8" w:rsidRPr="00D73BDE">
        <w:rPr>
          <w:rFonts w:asciiTheme="minorHAnsi" w:hAnsiTheme="minorHAnsi"/>
          <w:color w:val="auto"/>
          <w:sz w:val="18"/>
          <w:szCs w:val="18"/>
        </w:rPr>
        <w:t>Bingham</w:t>
      </w:r>
      <w:r w:rsidR="00872875" w:rsidRPr="00D73BDE">
        <w:rPr>
          <w:rFonts w:asciiTheme="minorHAnsi" w:hAnsiTheme="minorHAnsi"/>
          <w:color w:val="auto"/>
          <w:sz w:val="18"/>
          <w:szCs w:val="18"/>
        </w:rPr>
        <w:t xml:space="preserve"> Memorial</w:t>
      </w:r>
      <w:r w:rsidRPr="00D73BDE">
        <w:rPr>
          <w:rFonts w:asciiTheme="minorHAnsi" w:hAnsiTheme="minorHAnsi"/>
          <w:color w:val="auto"/>
          <w:sz w:val="18"/>
          <w:szCs w:val="18"/>
        </w:rPr>
        <w:t>.</w:t>
      </w:r>
    </w:p>
    <w:p w14:paraId="542FB370" w14:textId="77777777" w:rsidR="00FA2514" w:rsidRPr="00D73BDE" w:rsidRDefault="00FA2514" w:rsidP="00FA2514">
      <w:pPr>
        <w:spacing w:before="0" w:after="0" w:line="240" w:lineRule="auto"/>
        <w:rPr>
          <w:rFonts w:asciiTheme="minorHAnsi" w:hAnsiTheme="minorHAnsi"/>
          <w:color w:val="auto"/>
          <w:sz w:val="18"/>
          <w:szCs w:val="18"/>
        </w:rPr>
      </w:pPr>
    </w:p>
    <w:p w14:paraId="1B7FA925" w14:textId="56FF5BF8" w:rsidR="0032110A" w:rsidRPr="00D73BDE" w:rsidRDefault="0032110A" w:rsidP="00D726DB">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In our continuing effort</w:t>
      </w:r>
      <w:r w:rsidR="00FA2514" w:rsidRPr="00D73BDE">
        <w:rPr>
          <w:rFonts w:asciiTheme="minorHAnsi" w:hAnsiTheme="minorHAnsi"/>
          <w:color w:val="auto"/>
          <w:sz w:val="18"/>
          <w:szCs w:val="18"/>
        </w:rPr>
        <w:t>s</w:t>
      </w:r>
      <w:r w:rsidRPr="00D73BDE">
        <w:rPr>
          <w:rFonts w:asciiTheme="minorHAnsi" w:hAnsiTheme="minorHAnsi"/>
          <w:color w:val="auto"/>
          <w:sz w:val="18"/>
          <w:szCs w:val="18"/>
        </w:rPr>
        <w:t xml:space="preserve"> to mitigate risk, streamline process</w:t>
      </w:r>
      <w:r w:rsidR="00B36212" w:rsidRPr="00D73BDE">
        <w:rPr>
          <w:rFonts w:asciiTheme="minorHAnsi" w:hAnsiTheme="minorHAnsi"/>
          <w:color w:val="auto"/>
          <w:sz w:val="18"/>
          <w:szCs w:val="18"/>
        </w:rPr>
        <w:t>es,</w:t>
      </w:r>
      <w:r w:rsidRPr="00D73BDE">
        <w:rPr>
          <w:rFonts w:asciiTheme="minorHAnsi" w:hAnsiTheme="minorHAnsi"/>
          <w:color w:val="auto"/>
          <w:sz w:val="18"/>
          <w:szCs w:val="18"/>
        </w:rPr>
        <w:t xml:space="preserve"> and optimize cost</w:t>
      </w:r>
      <w:r w:rsidR="00B36212" w:rsidRPr="00D73BDE">
        <w:rPr>
          <w:rFonts w:asciiTheme="minorHAnsi" w:hAnsiTheme="minorHAnsi"/>
          <w:color w:val="auto"/>
          <w:sz w:val="18"/>
          <w:szCs w:val="18"/>
        </w:rPr>
        <w:t xml:space="preserve"> </w:t>
      </w:r>
      <w:r w:rsidRPr="00D73BDE">
        <w:rPr>
          <w:rFonts w:asciiTheme="minorHAnsi" w:hAnsiTheme="minorHAnsi"/>
          <w:color w:val="auto"/>
          <w:sz w:val="18"/>
          <w:szCs w:val="18"/>
        </w:rPr>
        <w:t xml:space="preserve">while improving productivity, accuracy, and quality, we have </w:t>
      </w:r>
      <w:r w:rsidR="00B36212" w:rsidRPr="00D73BDE">
        <w:rPr>
          <w:rFonts w:asciiTheme="minorHAnsi" w:hAnsiTheme="minorHAnsi"/>
          <w:color w:val="auto"/>
          <w:sz w:val="18"/>
          <w:szCs w:val="18"/>
        </w:rPr>
        <w:t>chosen to adopt</w:t>
      </w:r>
      <w:r w:rsidRPr="00D73BDE">
        <w:rPr>
          <w:rFonts w:asciiTheme="minorHAnsi" w:hAnsiTheme="minorHAnsi"/>
          <w:color w:val="auto"/>
          <w:sz w:val="18"/>
          <w:szCs w:val="18"/>
        </w:rPr>
        <w:t xml:space="preserve"> myClinicalExchange as our web based automated tool to operate, administer and manage our </w:t>
      </w:r>
      <w:r w:rsidR="00FA2514" w:rsidRPr="00D73BDE">
        <w:rPr>
          <w:rFonts w:asciiTheme="minorHAnsi" w:hAnsiTheme="minorHAnsi"/>
          <w:color w:val="auto"/>
          <w:sz w:val="18"/>
          <w:szCs w:val="18"/>
        </w:rPr>
        <w:t>s</w:t>
      </w:r>
      <w:r w:rsidRPr="00D73BDE">
        <w:rPr>
          <w:rFonts w:asciiTheme="minorHAnsi" w:hAnsiTheme="minorHAnsi"/>
          <w:color w:val="auto"/>
          <w:sz w:val="18"/>
          <w:szCs w:val="18"/>
        </w:rPr>
        <w:t xml:space="preserve">tudent </w:t>
      </w:r>
      <w:r w:rsidR="00FA2514" w:rsidRPr="00D73BDE">
        <w:rPr>
          <w:rFonts w:asciiTheme="minorHAnsi" w:hAnsiTheme="minorHAnsi"/>
          <w:color w:val="auto"/>
          <w:sz w:val="18"/>
          <w:szCs w:val="18"/>
        </w:rPr>
        <w:t>c</w:t>
      </w:r>
      <w:r w:rsidRPr="00D73BDE">
        <w:rPr>
          <w:rFonts w:asciiTheme="minorHAnsi" w:hAnsiTheme="minorHAnsi"/>
          <w:color w:val="auto"/>
          <w:sz w:val="18"/>
          <w:szCs w:val="18"/>
        </w:rPr>
        <w:t xml:space="preserve">linical </w:t>
      </w:r>
      <w:r w:rsidR="00FA2514" w:rsidRPr="00D73BDE">
        <w:rPr>
          <w:rFonts w:asciiTheme="minorHAnsi" w:hAnsiTheme="minorHAnsi"/>
          <w:color w:val="auto"/>
          <w:sz w:val="18"/>
          <w:szCs w:val="18"/>
        </w:rPr>
        <w:t>p</w:t>
      </w:r>
      <w:r w:rsidRPr="00D73BDE">
        <w:rPr>
          <w:rFonts w:asciiTheme="minorHAnsi" w:hAnsiTheme="minorHAnsi"/>
          <w:color w:val="auto"/>
          <w:sz w:val="18"/>
          <w:szCs w:val="18"/>
        </w:rPr>
        <w:t xml:space="preserve">lacement </w:t>
      </w:r>
      <w:r w:rsidR="00FA2514" w:rsidRPr="00D73BDE">
        <w:rPr>
          <w:rFonts w:asciiTheme="minorHAnsi" w:hAnsiTheme="minorHAnsi"/>
          <w:color w:val="auto"/>
          <w:sz w:val="18"/>
          <w:szCs w:val="18"/>
        </w:rPr>
        <w:t>p</w:t>
      </w:r>
      <w:r w:rsidRPr="00D73BDE">
        <w:rPr>
          <w:rFonts w:asciiTheme="minorHAnsi" w:hAnsiTheme="minorHAnsi"/>
          <w:color w:val="auto"/>
          <w:sz w:val="18"/>
          <w:szCs w:val="18"/>
        </w:rPr>
        <w:t>rogram</w:t>
      </w:r>
      <w:r w:rsidR="00B36212" w:rsidRPr="00D73BDE">
        <w:rPr>
          <w:rFonts w:asciiTheme="minorHAnsi" w:hAnsiTheme="minorHAnsi"/>
          <w:color w:val="auto"/>
          <w:sz w:val="18"/>
          <w:szCs w:val="18"/>
        </w:rPr>
        <w:t>.</w:t>
      </w:r>
    </w:p>
    <w:p w14:paraId="7DE9F096" w14:textId="77777777" w:rsidR="00D726DB" w:rsidRPr="00D73BDE" w:rsidRDefault="00D726DB" w:rsidP="00D726DB">
      <w:pPr>
        <w:spacing w:before="0" w:after="0" w:line="240" w:lineRule="auto"/>
        <w:rPr>
          <w:rFonts w:asciiTheme="minorHAnsi" w:hAnsiTheme="minorHAnsi"/>
          <w:color w:val="auto"/>
          <w:sz w:val="18"/>
          <w:szCs w:val="18"/>
        </w:rPr>
      </w:pPr>
    </w:p>
    <w:p w14:paraId="4FF7B7A7" w14:textId="30B76C02" w:rsidR="00B36212" w:rsidRPr="00D73BDE" w:rsidRDefault="0032110A"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myClinicalExchange will allow you and your staff to perform the following tasks in an efficient and cost-effective manner with little </w:t>
      </w:r>
      <w:r w:rsidR="00B36212" w:rsidRPr="00D73BDE">
        <w:rPr>
          <w:rFonts w:asciiTheme="minorHAnsi" w:hAnsiTheme="minorHAnsi"/>
          <w:color w:val="auto"/>
          <w:sz w:val="18"/>
          <w:szCs w:val="18"/>
        </w:rPr>
        <w:t>training.</w:t>
      </w:r>
    </w:p>
    <w:p w14:paraId="07B7596E" w14:textId="77777777" w:rsidR="00FA2514" w:rsidRPr="00D73BDE" w:rsidRDefault="00FA2514" w:rsidP="00B36212">
      <w:pPr>
        <w:spacing w:before="0" w:after="0" w:line="240" w:lineRule="auto"/>
        <w:rPr>
          <w:rFonts w:asciiTheme="minorHAnsi" w:hAnsiTheme="minorHAnsi"/>
          <w:color w:val="auto"/>
          <w:sz w:val="18"/>
          <w:szCs w:val="18"/>
        </w:rPr>
      </w:pPr>
    </w:p>
    <w:p w14:paraId="17245C18" w14:textId="57406536" w:rsidR="0032110A" w:rsidRPr="00D73BDE" w:rsidRDefault="0032110A" w:rsidP="00B36212">
      <w:pPr>
        <w:pStyle w:val="ListParagraph"/>
        <w:numPr>
          <w:ilvl w:val="0"/>
          <w:numId w:val="26"/>
        </w:num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Request clinical placement at our </w:t>
      </w:r>
      <w:r w:rsidR="00FA2514" w:rsidRPr="00D73BDE">
        <w:rPr>
          <w:rFonts w:asciiTheme="minorHAnsi" w:hAnsiTheme="minorHAnsi"/>
          <w:color w:val="auto"/>
          <w:sz w:val="18"/>
          <w:szCs w:val="18"/>
        </w:rPr>
        <w:t xml:space="preserve">organization </w:t>
      </w:r>
      <w:r w:rsidRPr="00D73BDE">
        <w:rPr>
          <w:rFonts w:asciiTheme="minorHAnsi" w:hAnsiTheme="minorHAnsi"/>
          <w:color w:val="auto"/>
          <w:sz w:val="18"/>
          <w:szCs w:val="18"/>
        </w:rPr>
        <w:t>and view the request status.</w:t>
      </w:r>
    </w:p>
    <w:p w14:paraId="68EDBCFD" w14:textId="4ED0870A" w:rsidR="0032110A" w:rsidRPr="00D73BDE" w:rsidRDefault="0032110A" w:rsidP="00B36212">
      <w:pPr>
        <w:pStyle w:val="ListParagraph"/>
        <w:numPr>
          <w:ilvl w:val="0"/>
          <w:numId w:val="26"/>
        </w:num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Manage compliance and ensure students have completed their clinical placement on-boarding documentations for our </w:t>
      </w:r>
      <w:r w:rsidR="00FA2514" w:rsidRPr="00D73BDE">
        <w:rPr>
          <w:rFonts w:asciiTheme="minorHAnsi" w:hAnsiTheme="minorHAnsi"/>
          <w:color w:val="auto"/>
          <w:sz w:val="18"/>
          <w:szCs w:val="18"/>
        </w:rPr>
        <w:t>organization.</w:t>
      </w:r>
    </w:p>
    <w:p w14:paraId="03781F90" w14:textId="7DE3838F" w:rsidR="0032110A" w:rsidRPr="00D73BDE" w:rsidRDefault="0032110A" w:rsidP="00B36212">
      <w:pPr>
        <w:pStyle w:val="ListParagraph"/>
        <w:numPr>
          <w:ilvl w:val="0"/>
          <w:numId w:val="26"/>
        </w:num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Administer and manage your student’s participation at our </w:t>
      </w:r>
      <w:r w:rsidR="00FA2514" w:rsidRPr="00D73BDE">
        <w:rPr>
          <w:rFonts w:asciiTheme="minorHAnsi" w:hAnsiTheme="minorHAnsi"/>
          <w:color w:val="auto"/>
          <w:sz w:val="18"/>
          <w:szCs w:val="18"/>
        </w:rPr>
        <w:t>s</w:t>
      </w:r>
      <w:r w:rsidRPr="00D73BDE">
        <w:rPr>
          <w:rFonts w:asciiTheme="minorHAnsi" w:hAnsiTheme="minorHAnsi"/>
          <w:color w:val="auto"/>
          <w:sz w:val="18"/>
          <w:szCs w:val="18"/>
        </w:rPr>
        <w:t xml:space="preserve">tudent </w:t>
      </w:r>
      <w:r w:rsidR="00FA2514" w:rsidRPr="00D73BDE">
        <w:rPr>
          <w:rFonts w:asciiTheme="minorHAnsi" w:hAnsiTheme="minorHAnsi"/>
          <w:color w:val="auto"/>
          <w:sz w:val="18"/>
          <w:szCs w:val="18"/>
        </w:rPr>
        <w:t>c</w:t>
      </w:r>
      <w:r w:rsidRPr="00D73BDE">
        <w:rPr>
          <w:rFonts w:asciiTheme="minorHAnsi" w:hAnsiTheme="minorHAnsi"/>
          <w:color w:val="auto"/>
          <w:sz w:val="18"/>
          <w:szCs w:val="18"/>
        </w:rPr>
        <w:t xml:space="preserve">linical </w:t>
      </w:r>
      <w:r w:rsidR="00FA2514" w:rsidRPr="00D73BDE">
        <w:rPr>
          <w:rFonts w:asciiTheme="minorHAnsi" w:hAnsiTheme="minorHAnsi"/>
          <w:color w:val="auto"/>
          <w:sz w:val="18"/>
          <w:szCs w:val="18"/>
        </w:rPr>
        <w:t>p</w:t>
      </w:r>
      <w:r w:rsidRPr="00D73BDE">
        <w:rPr>
          <w:rFonts w:asciiTheme="minorHAnsi" w:hAnsiTheme="minorHAnsi"/>
          <w:color w:val="auto"/>
          <w:sz w:val="18"/>
          <w:szCs w:val="18"/>
        </w:rPr>
        <w:t xml:space="preserve">lacement </w:t>
      </w:r>
      <w:r w:rsidR="00FA2514" w:rsidRPr="00D73BDE">
        <w:rPr>
          <w:rFonts w:asciiTheme="minorHAnsi" w:hAnsiTheme="minorHAnsi"/>
          <w:color w:val="auto"/>
          <w:sz w:val="18"/>
          <w:szCs w:val="18"/>
        </w:rPr>
        <w:t>p</w:t>
      </w:r>
      <w:r w:rsidRPr="00D73BDE">
        <w:rPr>
          <w:rFonts w:asciiTheme="minorHAnsi" w:hAnsiTheme="minorHAnsi"/>
          <w:color w:val="auto"/>
          <w:sz w:val="18"/>
          <w:szCs w:val="18"/>
        </w:rPr>
        <w:t>rogram.</w:t>
      </w:r>
    </w:p>
    <w:p w14:paraId="20B878B3" w14:textId="77777777" w:rsidR="00B36212" w:rsidRPr="00D73BDE" w:rsidRDefault="00B36212" w:rsidP="00225C4E">
      <w:pPr>
        <w:spacing w:before="0" w:after="0"/>
        <w:rPr>
          <w:rFonts w:asciiTheme="minorHAnsi" w:hAnsiTheme="minorHAnsi"/>
          <w:color w:val="auto"/>
          <w:sz w:val="18"/>
          <w:szCs w:val="18"/>
        </w:rPr>
      </w:pPr>
    </w:p>
    <w:p w14:paraId="325F8F23" w14:textId="5E76058F" w:rsidR="0032110A" w:rsidRPr="00D73BDE" w:rsidRDefault="0032110A"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myClinicalExchange will allow your students to manage their entire participation at our </w:t>
      </w:r>
      <w:r w:rsidR="00FA2514" w:rsidRPr="00D73BDE">
        <w:rPr>
          <w:rFonts w:asciiTheme="minorHAnsi" w:hAnsiTheme="minorHAnsi"/>
          <w:color w:val="auto"/>
          <w:sz w:val="18"/>
          <w:szCs w:val="18"/>
        </w:rPr>
        <w:t>s</w:t>
      </w:r>
      <w:r w:rsidRPr="00D73BDE">
        <w:rPr>
          <w:rFonts w:asciiTheme="minorHAnsi" w:hAnsiTheme="minorHAnsi"/>
          <w:color w:val="auto"/>
          <w:sz w:val="18"/>
          <w:szCs w:val="18"/>
        </w:rPr>
        <w:t xml:space="preserve">tudent </w:t>
      </w:r>
      <w:r w:rsidR="00FA2514" w:rsidRPr="00D73BDE">
        <w:rPr>
          <w:rFonts w:asciiTheme="minorHAnsi" w:hAnsiTheme="minorHAnsi"/>
          <w:color w:val="auto"/>
          <w:sz w:val="18"/>
          <w:szCs w:val="18"/>
        </w:rPr>
        <w:t>c</w:t>
      </w:r>
      <w:r w:rsidRPr="00D73BDE">
        <w:rPr>
          <w:rFonts w:asciiTheme="minorHAnsi" w:hAnsiTheme="minorHAnsi"/>
          <w:color w:val="auto"/>
          <w:sz w:val="18"/>
          <w:szCs w:val="18"/>
        </w:rPr>
        <w:t xml:space="preserve">linical </w:t>
      </w:r>
      <w:r w:rsidR="00FA2514" w:rsidRPr="00D73BDE">
        <w:rPr>
          <w:rFonts w:asciiTheme="minorHAnsi" w:hAnsiTheme="minorHAnsi"/>
          <w:color w:val="auto"/>
          <w:sz w:val="18"/>
          <w:szCs w:val="18"/>
        </w:rPr>
        <w:t>p</w:t>
      </w:r>
      <w:r w:rsidRPr="00D73BDE">
        <w:rPr>
          <w:rFonts w:asciiTheme="minorHAnsi" w:hAnsiTheme="minorHAnsi"/>
          <w:color w:val="auto"/>
          <w:sz w:val="18"/>
          <w:szCs w:val="18"/>
        </w:rPr>
        <w:t xml:space="preserve">lacement </w:t>
      </w:r>
      <w:r w:rsidR="00FA2514" w:rsidRPr="00D73BDE">
        <w:rPr>
          <w:rFonts w:asciiTheme="minorHAnsi" w:hAnsiTheme="minorHAnsi"/>
          <w:color w:val="auto"/>
          <w:sz w:val="18"/>
          <w:szCs w:val="18"/>
        </w:rPr>
        <w:t>p</w:t>
      </w:r>
      <w:r w:rsidRPr="00D73BDE">
        <w:rPr>
          <w:rFonts w:asciiTheme="minorHAnsi" w:hAnsiTheme="minorHAnsi"/>
          <w:color w:val="auto"/>
          <w:sz w:val="18"/>
          <w:szCs w:val="18"/>
        </w:rPr>
        <w:t>rogram</w:t>
      </w:r>
      <w:r w:rsidR="00B36212" w:rsidRPr="00D73BDE">
        <w:rPr>
          <w:rFonts w:asciiTheme="minorHAnsi" w:hAnsiTheme="minorHAnsi"/>
          <w:color w:val="auto"/>
          <w:sz w:val="18"/>
          <w:szCs w:val="18"/>
        </w:rPr>
        <w:t>.</w:t>
      </w:r>
      <w:r w:rsidR="00FA2514" w:rsidRPr="00D73BDE">
        <w:rPr>
          <w:rFonts w:asciiTheme="minorHAnsi" w:hAnsiTheme="minorHAnsi"/>
          <w:color w:val="auto"/>
          <w:sz w:val="18"/>
          <w:szCs w:val="18"/>
        </w:rPr>
        <w:t xml:space="preserve"> They will have the ability to;</w:t>
      </w:r>
    </w:p>
    <w:p w14:paraId="1C16C605" w14:textId="77777777" w:rsidR="00FA2514" w:rsidRPr="00D73BDE" w:rsidRDefault="00FA2514" w:rsidP="00B36212">
      <w:pPr>
        <w:spacing w:before="0" w:after="0" w:line="240" w:lineRule="auto"/>
        <w:rPr>
          <w:rFonts w:asciiTheme="minorHAnsi" w:hAnsiTheme="minorHAnsi"/>
          <w:color w:val="auto"/>
          <w:sz w:val="18"/>
          <w:szCs w:val="18"/>
        </w:rPr>
      </w:pPr>
    </w:p>
    <w:p w14:paraId="1702F18E" w14:textId="2E650B55" w:rsidR="0032110A" w:rsidRPr="00D73BDE" w:rsidRDefault="0032110A" w:rsidP="00B36212">
      <w:pPr>
        <w:pStyle w:val="ListParagraph"/>
        <w:numPr>
          <w:ilvl w:val="0"/>
          <w:numId w:val="23"/>
        </w:numPr>
        <w:spacing w:before="0" w:line="240" w:lineRule="auto"/>
        <w:rPr>
          <w:rFonts w:asciiTheme="minorHAnsi" w:hAnsiTheme="minorHAnsi"/>
          <w:color w:val="auto"/>
          <w:sz w:val="18"/>
          <w:szCs w:val="18"/>
        </w:rPr>
      </w:pPr>
      <w:r w:rsidRPr="00D73BDE">
        <w:rPr>
          <w:rFonts w:asciiTheme="minorHAnsi" w:hAnsiTheme="minorHAnsi"/>
          <w:color w:val="auto"/>
          <w:sz w:val="18"/>
          <w:szCs w:val="18"/>
        </w:rPr>
        <w:t>View their clinical placement schedule.</w:t>
      </w:r>
    </w:p>
    <w:p w14:paraId="66F9A522" w14:textId="00CF691C" w:rsidR="0032110A" w:rsidRPr="00D73BDE" w:rsidRDefault="0032110A" w:rsidP="00B36212">
      <w:pPr>
        <w:pStyle w:val="ListParagraph"/>
        <w:numPr>
          <w:ilvl w:val="0"/>
          <w:numId w:val="23"/>
        </w:numPr>
        <w:spacing w:before="0" w:line="240" w:lineRule="auto"/>
        <w:rPr>
          <w:rFonts w:asciiTheme="minorHAnsi" w:hAnsiTheme="minorHAnsi"/>
          <w:color w:val="auto"/>
          <w:sz w:val="18"/>
          <w:szCs w:val="18"/>
        </w:rPr>
      </w:pPr>
      <w:r w:rsidRPr="00D73BDE">
        <w:rPr>
          <w:rFonts w:asciiTheme="minorHAnsi" w:hAnsiTheme="minorHAnsi"/>
          <w:color w:val="auto"/>
          <w:sz w:val="18"/>
          <w:szCs w:val="18"/>
        </w:rPr>
        <w:t xml:space="preserve">Complete, </w:t>
      </w:r>
      <w:r w:rsidR="00B36212" w:rsidRPr="00D73BDE">
        <w:rPr>
          <w:rFonts w:asciiTheme="minorHAnsi" w:hAnsiTheme="minorHAnsi"/>
          <w:color w:val="auto"/>
          <w:sz w:val="18"/>
          <w:szCs w:val="18"/>
        </w:rPr>
        <w:t>upload, and submit</w:t>
      </w:r>
      <w:r w:rsidRPr="00D73BDE">
        <w:rPr>
          <w:rFonts w:asciiTheme="minorHAnsi" w:hAnsiTheme="minorHAnsi"/>
          <w:color w:val="auto"/>
          <w:sz w:val="18"/>
          <w:szCs w:val="18"/>
        </w:rPr>
        <w:t xml:space="preserve"> their </w:t>
      </w:r>
      <w:r w:rsidR="00B36212" w:rsidRPr="00D73BDE">
        <w:rPr>
          <w:rFonts w:asciiTheme="minorHAnsi" w:hAnsiTheme="minorHAnsi"/>
          <w:color w:val="auto"/>
          <w:sz w:val="18"/>
          <w:szCs w:val="18"/>
        </w:rPr>
        <w:t>c</w:t>
      </w:r>
      <w:r w:rsidRPr="00D73BDE">
        <w:rPr>
          <w:rFonts w:asciiTheme="minorHAnsi" w:hAnsiTheme="minorHAnsi"/>
          <w:color w:val="auto"/>
          <w:sz w:val="18"/>
          <w:szCs w:val="18"/>
        </w:rPr>
        <w:t xml:space="preserve">linical </w:t>
      </w:r>
      <w:r w:rsidR="00B36212" w:rsidRPr="00D73BDE">
        <w:rPr>
          <w:rFonts w:asciiTheme="minorHAnsi" w:hAnsiTheme="minorHAnsi"/>
          <w:color w:val="auto"/>
          <w:sz w:val="18"/>
          <w:szCs w:val="18"/>
        </w:rPr>
        <w:t>onboarding requirements.</w:t>
      </w:r>
    </w:p>
    <w:p w14:paraId="1240ED4F" w14:textId="31577F7E" w:rsidR="0032110A" w:rsidRPr="00D73BDE" w:rsidRDefault="0032110A" w:rsidP="00B36212">
      <w:pPr>
        <w:pStyle w:val="ListParagraph"/>
        <w:numPr>
          <w:ilvl w:val="0"/>
          <w:numId w:val="23"/>
        </w:numPr>
        <w:spacing w:before="0" w:line="240" w:lineRule="auto"/>
        <w:rPr>
          <w:rFonts w:asciiTheme="minorHAnsi" w:hAnsiTheme="minorHAnsi"/>
          <w:color w:val="auto"/>
          <w:sz w:val="18"/>
          <w:szCs w:val="18"/>
        </w:rPr>
      </w:pPr>
      <w:r w:rsidRPr="00D73BDE">
        <w:rPr>
          <w:rFonts w:asciiTheme="minorHAnsi" w:hAnsiTheme="minorHAnsi"/>
          <w:color w:val="auto"/>
          <w:sz w:val="18"/>
          <w:szCs w:val="18"/>
        </w:rPr>
        <w:t xml:space="preserve">Consent </w:t>
      </w:r>
      <w:r w:rsidR="00FA2514" w:rsidRPr="00D73BDE">
        <w:rPr>
          <w:rFonts w:asciiTheme="minorHAnsi" w:hAnsiTheme="minorHAnsi"/>
          <w:color w:val="auto"/>
          <w:sz w:val="18"/>
          <w:szCs w:val="18"/>
        </w:rPr>
        <w:t>to documents</w:t>
      </w:r>
      <w:r w:rsidRPr="00D73BDE">
        <w:rPr>
          <w:rFonts w:asciiTheme="minorHAnsi" w:hAnsiTheme="minorHAnsi"/>
          <w:color w:val="auto"/>
          <w:sz w:val="18"/>
          <w:szCs w:val="18"/>
        </w:rPr>
        <w:t xml:space="preserve"> as required by </w:t>
      </w:r>
      <w:r w:rsidR="00FA2514" w:rsidRPr="00D73BDE">
        <w:rPr>
          <w:rFonts w:asciiTheme="minorHAnsi" w:hAnsiTheme="minorHAnsi"/>
          <w:color w:val="auto"/>
          <w:sz w:val="18"/>
          <w:szCs w:val="18"/>
        </w:rPr>
        <w:t>your organization.</w:t>
      </w:r>
    </w:p>
    <w:p w14:paraId="3032F296" w14:textId="1725F87C" w:rsidR="0032110A" w:rsidRPr="00D73BDE" w:rsidRDefault="0032110A" w:rsidP="00540C1C">
      <w:pPr>
        <w:pStyle w:val="ListParagraph"/>
        <w:numPr>
          <w:ilvl w:val="0"/>
          <w:numId w:val="23"/>
        </w:num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Complete their clinical placement survey on-line.</w:t>
      </w:r>
    </w:p>
    <w:p w14:paraId="26BA616B" w14:textId="77777777" w:rsidR="00FA2514" w:rsidRPr="00D73BDE" w:rsidRDefault="00FA2514" w:rsidP="00FA2514">
      <w:pPr>
        <w:pStyle w:val="ListParagraph"/>
        <w:spacing w:before="0" w:after="0" w:line="240" w:lineRule="auto"/>
        <w:ind w:left="1440"/>
        <w:rPr>
          <w:rFonts w:asciiTheme="minorHAnsi" w:hAnsiTheme="minorHAnsi"/>
          <w:color w:val="auto"/>
          <w:sz w:val="18"/>
          <w:szCs w:val="18"/>
        </w:rPr>
      </w:pPr>
    </w:p>
    <w:p w14:paraId="2D913EEF" w14:textId="5DE4AF90" w:rsidR="0032110A" w:rsidRPr="00D73BDE" w:rsidRDefault="0032110A"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Each student will be charged a </w:t>
      </w:r>
      <w:r w:rsidR="00B36212" w:rsidRPr="00D73BDE">
        <w:rPr>
          <w:rFonts w:asciiTheme="minorHAnsi" w:hAnsiTheme="minorHAnsi"/>
          <w:color w:val="auto"/>
          <w:sz w:val="18"/>
          <w:szCs w:val="18"/>
        </w:rPr>
        <w:t>subscription</w:t>
      </w:r>
      <w:r w:rsidRPr="00D73BDE">
        <w:rPr>
          <w:rFonts w:asciiTheme="minorHAnsi" w:hAnsiTheme="minorHAnsi"/>
          <w:color w:val="auto"/>
          <w:sz w:val="18"/>
          <w:szCs w:val="18"/>
        </w:rPr>
        <w:t xml:space="preserve"> fee</w:t>
      </w:r>
      <w:r w:rsidR="00B36212" w:rsidRPr="00D73BDE">
        <w:rPr>
          <w:rFonts w:asciiTheme="minorHAnsi" w:hAnsiTheme="minorHAnsi"/>
          <w:color w:val="auto"/>
          <w:sz w:val="18"/>
          <w:szCs w:val="18"/>
        </w:rPr>
        <w:t xml:space="preserve">. This fee can be paid for by either the school or student. </w:t>
      </w:r>
    </w:p>
    <w:p w14:paraId="1A368710" w14:textId="77777777" w:rsidR="00FA2514" w:rsidRPr="00D73BDE" w:rsidRDefault="00FA2514" w:rsidP="00B36212">
      <w:pPr>
        <w:spacing w:before="0" w:after="0" w:line="240" w:lineRule="auto"/>
        <w:rPr>
          <w:rFonts w:asciiTheme="minorHAnsi" w:hAnsiTheme="minorHAnsi"/>
          <w:color w:val="auto"/>
          <w:sz w:val="18"/>
          <w:szCs w:val="18"/>
        </w:rPr>
      </w:pPr>
    </w:p>
    <w:p w14:paraId="75F43558" w14:textId="4EC15FF8" w:rsidR="00DD7ACC" w:rsidRPr="00D73BDE" w:rsidRDefault="009A1F41" w:rsidP="00B36212">
      <w:pPr>
        <w:pStyle w:val="ListParagraph"/>
        <w:numPr>
          <w:ilvl w:val="0"/>
          <w:numId w:val="23"/>
        </w:numPr>
        <w:spacing w:before="0" w:after="0" w:line="240" w:lineRule="auto"/>
        <w:rPr>
          <w:rFonts w:asciiTheme="minorHAnsi" w:hAnsiTheme="minorHAnsi"/>
          <w:color w:val="auto"/>
          <w:sz w:val="18"/>
          <w:szCs w:val="18"/>
        </w:rPr>
      </w:pPr>
      <w:proofErr w:type="gramStart"/>
      <w:r w:rsidRPr="00D73BDE">
        <w:rPr>
          <w:rFonts w:asciiTheme="minorHAnsi" w:hAnsiTheme="minorHAnsi"/>
          <w:color w:val="auto"/>
          <w:sz w:val="18"/>
          <w:szCs w:val="18"/>
        </w:rPr>
        <w:t>6 month</w:t>
      </w:r>
      <w:proofErr w:type="gramEnd"/>
      <w:r w:rsidRPr="00D73BDE">
        <w:rPr>
          <w:rFonts w:asciiTheme="minorHAnsi" w:hAnsiTheme="minorHAnsi"/>
          <w:color w:val="auto"/>
          <w:sz w:val="18"/>
          <w:szCs w:val="18"/>
        </w:rPr>
        <w:t xml:space="preserve"> </w:t>
      </w:r>
      <w:r w:rsidR="00DD7ACC" w:rsidRPr="00D73BDE">
        <w:rPr>
          <w:rFonts w:asciiTheme="minorHAnsi" w:hAnsiTheme="minorHAnsi"/>
          <w:color w:val="auto"/>
          <w:sz w:val="18"/>
          <w:szCs w:val="18"/>
        </w:rPr>
        <w:t>Student Subscription - $20.00 plus tax</w:t>
      </w:r>
    </w:p>
    <w:p w14:paraId="74818DBC" w14:textId="7F4084C5" w:rsidR="0032110A" w:rsidRPr="00D73BDE" w:rsidRDefault="009A1F41" w:rsidP="00B36212">
      <w:pPr>
        <w:pStyle w:val="ListParagraph"/>
        <w:numPr>
          <w:ilvl w:val="0"/>
          <w:numId w:val="23"/>
        </w:numPr>
        <w:spacing w:before="0" w:after="0" w:line="240" w:lineRule="auto"/>
        <w:rPr>
          <w:rFonts w:asciiTheme="minorHAnsi" w:hAnsiTheme="minorHAnsi"/>
          <w:color w:val="auto"/>
          <w:sz w:val="18"/>
          <w:szCs w:val="18"/>
        </w:rPr>
      </w:pPr>
      <w:proofErr w:type="gramStart"/>
      <w:r w:rsidRPr="00D73BDE">
        <w:rPr>
          <w:rFonts w:asciiTheme="minorHAnsi" w:hAnsiTheme="minorHAnsi"/>
          <w:color w:val="auto"/>
          <w:sz w:val="18"/>
          <w:szCs w:val="18"/>
        </w:rPr>
        <w:t>12 month</w:t>
      </w:r>
      <w:proofErr w:type="gramEnd"/>
      <w:r w:rsidRPr="00D73BDE">
        <w:rPr>
          <w:rFonts w:asciiTheme="minorHAnsi" w:hAnsiTheme="minorHAnsi"/>
          <w:color w:val="auto"/>
          <w:sz w:val="18"/>
          <w:szCs w:val="18"/>
        </w:rPr>
        <w:t xml:space="preserve"> </w:t>
      </w:r>
      <w:r w:rsidR="00FA2514" w:rsidRPr="00D73BDE">
        <w:rPr>
          <w:rFonts w:asciiTheme="minorHAnsi" w:hAnsiTheme="minorHAnsi"/>
          <w:color w:val="auto"/>
          <w:sz w:val="18"/>
          <w:szCs w:val="18"/>
        </w:rPr>
        <w:t xml:space="preserve">Student </w:t>
      </w:r>
      <w:r w:rsidR="0032110A" w:rsidRPr="00D73BDE">
        <w:rPr>
          <w:rFonts w:asciiTheme="minorHAnsi" w:hAnsiTheme="minorHAnsi"/>
          <w:color w:val="auto"/>
          <w:sz w:val="18"/>
          <w:szCs w:val="18"/>
        </w:rPr>
        <w:t xml:space="preserve">Subscription - $39.50 plus tax </w:t>
      </w:r>
    </w:p>
    <w:p w14:paraId="52EE9656" w14:textId="0004CFD7" w:rsidR="00846557" w:rsidRPr="00D73BDE" w:rsidRDefault="00846557" w:rsidP="00B36212">
      <w:pPr>
        <w:pStyle w:val="ListParagraph"/>
        <w:numPr>
          <w:ilvl w:val="0"/>
          <w:numId w:val="23"/>
        </w:numPr>
        <w:spacing w:before="0" w:after="0" w:line="240" w:lineRule="auto"/>
        <w:rPr>
          <w:rFonts w:asciiTheme="minorHAnsi" w:hAnsiTheme="minorHAnsi"/>
          <w:color w:val="auto"/>
          <w:sz w:val="18"/>
          <w:szCs w:val="18"/>
        </w:rPr>
      </w:pPr>
      <w:proofErr w:type="gramStart"/>
      <w:r w:rsidRPr="00D73BDE">
        <w:rPr>
          <w:rFonts w:asciiTheme="minorHAnsi" w:hAnsiTheme="minorHAnsi"/>
          <w:color w:val="auto"/>
          <w:sz w:val="18"/>
          <w:szCs w:val="18"/>
        </w:rPr>
        <w:t>18 month</w:t>
      </w:r>
      <w:proofErr w:type="gramEnd"/>
      <w:r w:rsidR="003438EB" w:rsidRPr="00D73BDE">
        <w:rPr>
          <w:rFonts w:asciiTheme="minorHAnsi" w:hAnsiTheme="minorHAnsi"/>
          <w:color w:val="auto"/>
          <w:sz w:val="18"/>
          <w:szCs w:val="18"/>
        </w:rPr>
        <w:t xml:space="preserve"> Student Subscription - $59.50 plus tax</w:t>
      </w:r>
    </w:p>
    <w:p w14:paraId="021149D4" w14:textId="75FDDD33" w:rsidR="00846557" w:rsidRPr="00D73BDE" w:rsidRDefault="00846557" w:rsidP="00B36212">
      <w:pPr>
        <w:pStyle w:val="ListParagraph"/>
        <w:numPr>
          <w:ilvl w:val="0"/>
          <w:numId w:val="23"/>
        </w:numPr>
        <w:spacing w:before="0" w:after="0" w:line="240" w:lineRule="auto"/>
        <w:rPr>
          <w:rFonts w:asciiTheme="minorHAnsi" w:hAnsiTheme="minorHAnsi"/>
          <w:color w:val="auto"/>
          <w:sz w:val="18"/>
          <w:szCs w:val="18"/>
        </w:rPr>
      </w:pPr>
      <w:proofErr w:type="gramStart"/>
      <w:r w:rsidRPr="00D73BDE">
        <w:rPr>
          <w:rFonts w:asciiTheme="minorHAnsi" w:hAnsiTheme="minorHAnsi"/>
          <w:color w:val="auto"/>
          <w:sz w:val="18"/>
          <w:szCs w:val="18"/>
        </w:rPr>
        <w:t>24 month</w:t>
      </w:r>
      <w:proofErr w:type="gramEnd"/>
      <w:r w:rsidR="003438EB" w:rsidRPr="00D73BDE">
        <w:rPr>
          <w:rFonts w:asciiTheme="minorHAnsi" w:hAnsiTheme="minorHAnsi"/>
          <w:color w:val="auto"/>
          <w:sz w:val="18"/>
          <w:szCs w:val="18"/>
        </w:rPr>
        <w:t xml:space="preserve"> Student Subscription - $79.00 plus tax</w:t>
      </w:r>
    </w:p>
    <w:p w14:paraId="05B90666" w14:textId="77777777" w:rsidR="00B36212" w:rsidRPr="00D73BDE" w:rsidRDefault="00B36212" w:rsidP="00B36212">
      <w:pPr>
        <w:pStyle w:val="ListParagraph"/>
        <w:spacing w:before="0" w:after="0" w:line="240" w:lineRule="auto"/>
        <w:ind w:left="1440"/>
        <w:rPr>
          <w:rFonts w:asciiTheme="minorHAnsi" w:hAnsiTheme="minorHAnsi"/>
          <w:color w:val="auto"/>
          <w:sz w:val="18"/>
          <w:szCs w:val="18"/>
        </w:rPr>
      </w:pPr>
    </w:p>
    <w:p w14:paraId="12180B44" w14:textId="36DDBFBE" w:rsidR="00B36212" w:rsidRPr="00D73BDE" w:rsidRDefault="00B36212"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If you as the school choose to cover the cost for your student(s) and/or instructor(s), please reach out to mcesupport@healthstream.com. Once you are set up for billing, please do not advise your student(s) and/or instructor(s) to register</w:t>
      </w:r>
      <w:r w:rsidR="0055204F" w:rsidRPr="00D73BDE">
        <w:rPr>
          <w:rFonts w:asciiTheme="minorHAnsi" w:hAnsiTheme="minorHAnsi"/>
          <w:color w:val="auto"/>
          <w:sz w:val="18"/>
          <w:szCs w:val="18"/>
        </w:rPr>
        <w:t>, this will cause duplicate accounts to be created</w:t>
      </w:r>
      <w:r w:rsidRPr="00D73BDE">
        <w:rPr>
          <w:rFonts w:asciiTheme="minorHAnsi" w:hAnsiTheme="minorHAnsi"/>
          <w:color w:val="auto"/>
          <w:sz w:val="18"/>
          <w:szCs w:val="18"/>
        </w:rPr>
        <w:t xml:space="preserve">. The roster process that you will follow will create and provide payment to their account. All they will need to do is follow the login directions that are sent to them after they are scheduled to the rotation. </w:t>
      </w:r>
      <w:r w:rsidR="00FA2514" w:rsidRPr="00D73BDE">
        <w:rPr>
          <w:rFonts w:asciiTheme="minorHAnsi" w:hAnsiTheme="minorHAnsi"/>
          <w:color w:val="auto"/>
          <w:sz w:val="18"/>
          <w:szCs w:val="18"/>
        </w:rPr>
        <w:t xml:space="preserve">Once your configuration for roster upload is completed by our Onboarding team, they will provide you with instructions on the steps to follow. </w:t>
      </w:r>
    </w:p>
    <w:p w14:paraId="470B802C" w14:textId="77777777" w:rsidR="00B36212" w:rsidRPr="00D73BDE" w:rsidRDefault="00B36212" w:rsidP="00B36212">
      <w:pPr>
        <w:spacing w:before="0" w:after="0" w:line="240" w:lineRule="auto"/>
        <w:rPr>
          <w:rFonts w:asciiTheme="minorHAnsi" w:hAnsiTheme="minorHAnsi"/>
          <w:color w:val="auto"/>
          <w:sz w:val="18"/>
          <w:szCs w:val="18"/>
        </w:rPr>
      </w:pPr>
    </w:p>
    <w:p w14:paraId="0B05CACE" w14:textId="1420D6CA" w:rsidR="00B36212" w:rsidRPr="00D73BDE" w:rsidRDefault="0032110A"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If you already have an account with myClinicalExchange, the only thing we need you to do is update your checklist.  Please reach out to </w:t>
      </w:r>
      <w:r w:rsidR="00B36212" w:rsidRPr="00D73BDE">
        <w:rPr>
          <w:rFonts w:asciiTheme="minorHAnsi" w:hAnsiTheme="minorHAnsi"/>
          <w:color w:val="auto"/>
          <w:sz w:val="18"/>
          <w:szCs w:val="18"/>
        </w:rPr>
        <w:t>mce</w:t>
      </w:r>
      <w:r w:rsidRPr="00D73BDE">
        <w:rPr>
          <w:rFonts w:asciiTheme="minorHAnsi" w:hAnsiTheme="minorHAnsi"/>
          <w:color w:val="auto"/>
          <w:sz w:val="18"/>
          <w:szCs w:val="18"/>
        </w:rPr>
        <w:t>support</w:t>
      </w:r>
      <w:r w:rsidR="00B36212" w:rsidRPr="00D73BDE">
        <w:rPr>
          <w:rFonts w:asciiTheme="minorHAnsi" w:hAnsiTheme="minorHAnsi"/>
          <w:color w:val="auto"/>
          <w:sz w:val="18"/>
          <w:szCs w:val="18"/>
        </w:rPr>
        <w:t>@healthstream.com</w:t>
      </w:r>
      <w:r w:rsidRPr="00D73BDE">
        <w:rPr>
          <w:rFonts w:asciiTheme="minorHAnsi" w:hAnsiTheme="minorHAnsi"/>
          <w:color w:val="auto"/>
          <w:sz w:val="18"/>
          <w:szCs w:val="18"/>
        </w:rPr>
        <w:t xml:space="preserve"> to ensure you have the</w:t>
      </w:r>
      <w:r w:rsidR="00D726DB" w:rsidRPr="00D73BDE">
        <w:rPr>
          <w:rFonts w:asciiTheme="minorHAnsi" w:hAnsiTheme="minorHAnsi"/>
          <w:color w:val="auto"/>
          <w:sz w:val="18"/>
          <w:szCs w:val="18"/>
        </w:rPr>
        <w:t xml:space="preserve"> proper</w:t>
      </w:r>
      <w:r w:rsidRPr="00D73BDE">
        <w:rPr>
          <w:rFonts w:asciiTheme="minorHAnsi" w:hAnsiTheme="minorHAnsi"/>
          <w:color w:val="auto"/>
          <w:sz w:val="18"/>
          <w:szCs w:val="18"/>
        </w:rPr>
        <w:t xml:space="preserve"> </w:t>
      </w:r>
      <w:r w:rsidR="00B36212" w:rsidRPr="00D73BDE">
        <w:rPr>
          <w:rFonts w:asciiTheme="minorHAnsi" w:hAnsiTheme="minorHAnsi"/>
          <w:color w:val="auto"/>
          <w:sz w:val="18"/>
          <w:szCs w:val="18"/>
        </w:rPr>
        <w:t xml:space="preserve">compliance requirements for </w:t>
      </w:r>
      <w:r w:rsidR="00EC4C76" w:rsidRPr="00D73BDE">
        <w:rPr>
          <w:rFonts w:asciiTheme="minorHAnsi" w:hAnsiTheme="minorHAnsi"/>
          <w:color w:val="auto"/>
          <w:sz w:val="18"/>
          <w:szCs w:val="18"/>
        </w:rPr>
        <w:t>Bingham Memorial.</w:t>
      </w:r>
    </w:p>
    <w:p w14:paraId="2A552A4B" w14:textId="77777777" w:rsidR="00B36212" w:rsidRPr="00D73BDE" w:rsidRDefault="00B36212" w:rsidP="00B36212">
      <w:pPr>
        <w:spacing w:before="0" w:after="0" w:line="240" w:lineRule="auto"/>
        <w:rPr>
          <w:rFonts w:asciiTheme="minorHAnsi" w:hAnsiTheme="minorHAnsi"/>
          <w:color w:val="auto"/>
          <w:sz w:val="18"/>
          <w:szCs w:val="18"/>
        </w:rPr>
      </w:pPr>
    </w:p>
    <w:p w14:paraId="00B3FED8" w14:textId="4316E435" w:rsidR="00F532C1" w:rsidRPr="00D73BDE" w:rsidRDefault="00B00173" w:rsidP="00DD7ACC">
      <w:pPr>
        <w:spacing w:before="0" w:after="0" w:line="240" w:lineRule="auto"/>
        <w:rPr>
          <w:rFonts w:asciiTheme="minorHAnsi" w:hAnsiTheme="minorHAnsi"/>
          <w:color w:val="auto"/>
          <w:sz w:val="18"/>
          <w:szCs w:val="18"/>
        </w:rPr>
      </w:pPr>
      <w:r w:rsidRPr="00D73BDE">
        <w:rPr>
          <w:rFonts w:asciiTheme="minorHAnsi" w:hAnsiTheme="minorHAnsi"/>
          <w:b/>
          <w:bCs/>
          <w:color w:val="auto"/>
          <w:sz w:val="18"/>
          <w:szCs w:val="18"/>
        </w:rPr>
        <w:t>Training for School Coordinators:</w:t>
      </w:r>
    </w:p>
    <w:p w14:paraId="1454E74F" w14:textId="78A88601" w:rsidR="00C443CE" w:rsidRPr="00D73BDE" w:rsidRDefault="00B00173" w:rsidP="00C443CE">
      <w:pPr>
        <w:pStyle w:val="xmsonormal"/>
        <w:rPr>
          <w:rStyle w:val="xmsosmartlink"/>
          <w:rFonts w:asciiTheme="minorHAnsi" w:hAnsiTheme="minorHAnsi"/>
          <w:color w:val="auto"/>
          <w:sz w:val="18"/>
          <w:szCs w:val="18"/>
        </w:rPr>
      </w:pPr>
      <w:r w:rsidRPr="00D73BDE">
        <w:rPr>
          <w:rFonts w:asciiTheme="minorHAnsi" w:hAnsiTheme="minorHAnsi"/>
          <w:sz w:val="18"/>
          <w:szCs w:val="18"/>
        </w:rPr>
        <w:t xml:space="preserve">If you would like a to view a refresher </w:t>
      </w:r>
      <w:r w:rsidR="00E9570C" w:rsidRPr="00D73BDE">
        <w:rPr>
          <w:rFonts w:asciiTheme="minorHAnsi" w:hAnsiTheme="minorHAnsi"/>
          <w:sz w:val="18"/>
          <w:szCs w:val="18"/>
        </w:rPr>
        <w:t>of the myClinicalExchange training</w:t>
      </w:r>
      <w:r w:rsidR="00E30A63" w:rsidRPr="00D73BDE">
        <w:rPr>
          <w:rFonts w:asciiTheme="minorHAnsi" w:hAnsiTheme="minorHAnsi"/>
          <w:sz w:val="18"/>
          <w:szCs w:val="18"/>
        </w:rPr>
        <w:t xml:space="preserve"> for the </w:t>
      </w:r>
      <w:r w:rsidR="00E30A63" w:rsidRPr="00D73BDE">
        <w:rPr>
          <w:rFonts w:asciiTheme="minorHAnsi" w:hAnsiTheme="minorHAnsi"/>
          <w:b/>
          <w:bCs/>
          <w:sz w:val="18"/>
          <w:szCs w:val="18"/>
        </w:rPr>
        <w:t>Traditional Workflow</w:t>
      </w:r>
      <w:r w:rsidR="00E9570C" w:rsidRPr="00D73BDE">
        <w:rPr>
          <w:rFonts w:asciiTheme="minorHAnsi" w:hAnsiTheme="minorHAnsi"/>
          <w:sz w:val="18"/>
          <w:szCs w:val="18"/>
        </w:rPr>
        <w:t>, please visit this link</w:t>
      </w:r>
      <w:r w:rsidR="00176F04">
        <w:rPr>
          <w:rFonts w:asciiTheme="minorHAnsi" w:hAnsiTheme="minorHAnsi"/>
          <w:sz w:val="18"/>
          <w:szCs w:val="18"/>
        </w:rPr>
        <w:t xml:space="preserve">: </w:t>
      </w:r>
      <w:hyperlink r:id="rId12" w:history="1">
        <w:r w:rsidR="00176F04" w:rsidRPr="00176F04">
          <w:rPr>
            <w:rStyle w:val="Hyperlink"/>
            <w:rFonts w:asciiTheme="minorHAnsi" w:hAnsiTheme="minorHAnsi"/>
            <w:sz w:val="18"/>
            <w:szCs w:val="18"/>
          </w:rPr>
          <w:t>Traditional Workflow Link</w:t>
        </w:r>
      </w:hyperlink>
    </w:p>
    <w:p w14:paraId="213A8948" w14:textId="77777777" w:rsidR="00065265" w:rsidRPr="00D73BDE" w:rsidRDefault="00065265" w:rsidP="00C443CE">
      <w:pPr>
        <w:pStyle w:val="xmsonormal"/>
        <w:rPr>
          <w:rFonts w:asciiTheme="minorHAnsi" w:hAnsiTheme="minorHAnsi"/>
          <w:sz w:val="18"/>
          <w:szCs w:val="18"/>
        </w:rPr>
      </w:pPr>
    </w:p>
    <w:p w14:paraId="7F2D25C5" w14:textId="7E5C09F7" w:rsidR="00F40759" w:rsidRPr="00D73BDE" w:rsidRDefault="00E30A63"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If you would like a to view a refresher of the myClinicalExchange training for the </w:t>
      </w:r>
      <w:r w:rsidR="00D73BDE" w:rsidRPr="00D73BDE">
        <w:rPr>
          <w:rFonts w:asciiTheme="minorHAnsi" w:hAnsiTheme="minorHAnsi"/>
          <w:b/>
          <w:bCs/>
          <w:color w:val="auto"/>
          <w:sz w:val="18"/>
          <w:szCs w:val="18"/>
        </w:rPr>
        <w:t xml:space="preserve">Slots </w:t>
      </w:r>
      <w:r w:rsidRPr="00D73BDE">
        <w:rPr>
          <w:rFonts w:asciiTheme="minorHAnsi" w:hAnsiTheme="minorHAnsi"/>
          <w:b/>
          <w:bCs/>
          <w:color w:val="auto"/>
          <w:sz w:val="18"/>
          <w:szCs w:val="18"/>
        </w:rPr>
        <w:t>Workflow</w:t>
      </w:r>
      <w:r w:rsidRPr="00D73BDE">
        <w:rPr>
          <w:rFonts w:asciiTheme="minorHAnsi" w:hAnsiTheme="minorHAnsi"/>
          <w:color w:val="auto"/>
          <w:sz w:val="18"/>
          <w:szCs w:val="18"/>
        </w:rPr>
        <w:t>, please visit this link:</w:t>
      </w:r>
      <w:r w:rsidR="00AE2F2E">
        <w:rPr>
          <w:rFonts w:asciiTheme="minorHAnsi" w:hAnsiTheme="minorHAnsi"/>
          <w:color w:val="auto"/>
          <w:sz w:val="18"/>
          <w:szCs w:val="18"/>
        </w:rPr>
        <w:t xml:space="preserve"> </w:t>
      </w:r>
      <w:hyperlink r:id="rId13" w:history="1">
        <w:r w:rsidR="00B749B2" w:rsidRPr="00B749B2">
          <w:rPr>
            <w:rStyle w:val="Hyperlink"/>
            <w:rFonts w:asciiTheme="minorHAnsi" w:hAnsiTheme="minorHAnsi"/>
            <w:sz w:val="18"/>
            <w:szCs w:val="18"/>
          </w:rPr>
          <w:t>Slots Workflow Link</w:t>
        </w:r>
      </w:hyperlink>
    </w:p>
    <w:p w14:paraId="769D9DE2" w14:textId="77777777" w:rsidR="00E30A63" w:rsidRPr="00D73BDE" w:rsidRDefault="00E30A63" w:rsidP="00B36212">
      <w:pPr>
        <w:spacing w:before="0" w:after="0" w:line="240" w:lineRule="auto"/>
        <w:rPr>
          <w:rFonts w:asciiTheme="minorHAnsi" w:hAnsiTheme="minorHAnsi"/>
          <w:color w:val="auto"/>
          <w:sz w:val="18"/>
          <w:szCs w:val="18"/>
        </w:rPr>
      </w:pPr>
    </w:p>
    <w:p w14:paraId="5C7AF393" w14:textId="04A10546" w:rsidR="0032110A" w:rsidRPr="00D73BDE" w:rsidRDefault="00E12A62"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 xml:space="preserve">Prime Healthcare will be live with myClinicalExchange on </w:t>
      </w:r>
      <w:r w:rsidR="00ED6BBF" w:rsidRPr="00D73BDE">
        <w:rPr>
          <w:rFonts w:asciiTheme="minorHAnsi" w:hAnsiTheme="minorHAnsi"/>
          <w:color w:val="auto"/>
          <w:sz w:val="18"/>
          <w:szCs w:val="18"/>
        </w:rPr>
        <w:t>8/26</w:t>
      </w:r>
      <w:r w:rsidRPr="00D73BDE">
        <w:rPr>
          <w:rFonts w:asciiTheme="minorHAnsi" w:hAnsiTheme="minorHAnsi"/>
          <w:color w:val="auto"/>
          <w:sz w:val="18"/>
          <w:szCs w:val="18"/>
        </w:rPr>
        <w:t xml:space="preserve">/2024, for all rotations starting on or after </w:t>
      </w:r>
      <w:r w:rsidR="0070200D" w:rsidRPr="00D73BDE">
        <w:rPr>
          <w:rFonts w:asciiTheme="minorHAnsi" w:hAnsiTheme="minorHAnsi"/>
          <w:color w:val="auto"/>
          <w:sz w:val="18"/>
          <w:szCs w:val="18"/>
        </w:rPr>
        <w:t>9/</w:t>
      </w:r>
      <w:r w:rsidR="003B0C55" w:rsidRPr="00D73BDE">
        <w:rPr>
          <w:rFonts w:asciiTheme="minorHAnsi" w:hAnsiTheme="minorHAnsi"/>
          <w:color w:val="auto"/>
          <w:sz w:val="18"/>
          <w:szCs w:val="18"/>
        </w:rPr>
        <w:t>3</w:t>
      </w:r>
      <w:r w:rsidRPr="00D73BDE">
        <w:rPr>
          <w:rFonts w:asciiTheme="minorHAnsi" w:hAnsiTheme="minorHAnsi"/>
          <w:color w:val="auto"/>
          <w:sz w:val="18"/>
          <w:szCs w:val="18"/>
        </w:rPr>
        <w:t>/202</w:t>
      </w:r>
      <w:r w:rsidR="0070200D" w:rsidRPr="00D73BDE">
        <w:rPr>
          <w:rFonts w:asciiTheme="minorHAnsi" w:hAnsiTheme="minorHAnsi"/>
          <w:color w:val="auto"/>
          <w:sz w:val="18"/>
          <w:szCs w:val="18"/>
        </w:rPr>
        <w:t>4</w:t>
      </w:r>
      <w:r w:rsidRPr="00D73BDE">
        <w:rPr>
          <w:rFonts w:asciiTheme="minorHAnsi" w:hAnsiTheme="minorHAnsi"/>
          <w:color w:val="auto"/>
          <w:sz w:val="18"/>
          <w:szCs w:val="18"/>
        </w:rPr>
        <w:t>.</w:t>
      </w:r>
    </w:p>
    <w:p w14:paraId="70A9ED8F" w14:textId="77777777" w:rsidR="00E12A62" w:rsidRPr="00D73BDE" w:rsidRDefault="00E12A62" w:rsidP="00B36212">
      <w:pPr>
        <w:spacing w:before="0" w:after="0" w:line="240" w:lineRule="auto"/>
        <w:rPr>
          <w:rFonts w:asciiTheme="minorHAnsi" w:hAnsiTheme="minorHAnsi"/>
          <w:color w:val="auto"/>
          <w:sz w:val="18"/>
          <w:szCs w:val="18"/>
        </w:rPr>
      </w:pPr>
    </w:p>
    <w:p w14:paraId="3B923DBA" w14:textId="20C42EA3" w:rsidR="00272DD8" w:rsidRPr="00D73BDE" w:rsidRDefault="00D726DB" w:rsidP="00B36212">
      <w:pPr>
        <w:spacing w:before="0" w:after="0" w:line="240" w:lineRule="auto"/>
        <w:rPr>
          <w:rFonts w:asciiTheme="minorHAnsi" w:hAnsiTheme="minorHAnsi"/>
          <w:color w:val="auto"/>
          <w:sz w:val="18"/>
          <w:szCs w:val="18"/>
        </w:rPr>
      </w:pPr>
      <w:r w:rsidRPr="00D73BDE">
        <w:rPr>
          <w:rFonts w:asciiTheme="minorHAnsi" w:hAnsiTheme="minorHAnsi"/>
          <w:color w:val="auto"/>
          <w:sz w:val="18"/>
          <w:szCs w:val="18"/>
        </w:rPr>
        <w:t>If you have any questions, please contact mcesupport@healthstream.co</w:t>
      </w:r>
      <w:r w:rsidR="00E97FDB">
        <w:rPr>
          <w:rFonts w:asciiTheme="minorHAnsi" w:hAnsiTheme="minorHAnsi"/>
          <w:color w:val="auto"/>
          <w:sz w:val="18"/>
          <w:szCs w:val="18"/>
        </w:rPr>
        <w:t>m</w:t>
      </w:r>
      <w:r w:rsidR="00234932" w:rsidRPr="00D73BDE">
        <w:rPr>
          <w:rFonts w:asciiTheme="minorHAnsi" w:hAnsiTheme="minorHAnsi"/>
          <w:color w:val="auto"/>
          <w:sz w:val="18"/>
          <w:szCs w:val="18"/>
        </w:rPr>
        <w:t>.</w:t>
      </w:r>
    </w:p>
    <w:sectPr w:rsidR="00272DD8" w:rsidRPr="00D73BDE" w:rsidSect="003D6648">
      <w:headerReference w:type="default" r:id="rId14"/>
      <w:footerReference w:type="even" r:id="rId15"/>
      <w:footerReference w:type="default" r:id="rId16"/>
      <w:type w:val="continuous"/>
      <w:pgSz w:w="12240" w:h="15840"/>
      <w:pgMar w:top="1656" w:right="1440" w:bottom="1872"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4DEF4" w14:textId="77777777" w:rsidR="002D6D5F" w:rsidRDefault="002D6D5F" w:rsidP="009D7F0D">
      <w:r>
        <w:separator/>
      </w:r>
    </w:p>
    <w:p w14:paraId="5D69F35E" w14:textId="77777777" w:rsidR="002D6D5F" w:rsidRDefault="002D6D5F" w:rsidP="009D7F0D"/>
    <w:p w14:paraId="44AA5299" w14:textId="77777777" w:rsidR="002D6D5F" w:rsidRDefault="002D6D5F" w:rsidP="009D7F0D"/>
  </w:endnote>
  <w:endnote w:type="continuationSeparator" w:id="0">
    <w:p w14:paraId="1E2F7F4B" w14:textId="77777777" w:rsidR="002D6D5F" w:rsidRDefault="002D6D5F" w:rsidP="009D7F0D">
      <w:r>
        <w:continuationSeparator/>
      </w:r>
    </w:p>
    <w:p w14:paraId="1F333451" w14:textId="77777777" w:rsidR="002D6D5F" w:rsidRDefault="002D6D5F" w:rsidP="009D7F0D"/>
    <w:p w14:paraId="0A6AD9A0" w14:textId="77777777" w:rsidR="002D6D5F" w:rsidRDefault="002D6D5F" w:rsidP="009D7F0D"/>
  </w:endnote>
  <w:endnote w:type="continuationNotice" w:id="1">
    <w:p w14:paraId="61BC6E6A" w14:textId="77777777" w:rsidR="002D6D5F" w:rsidRDefault="002D6D5F" w:rsidP="009D7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reycliff CF Light">
    <w:altName w:val="Calibri"/>
    <w:panose1 w:val="00000000000000000000"/>
    <w:charset w:val="4D"/>
    <w:family w:val="auto"/>
    <w:notTrueType/>
    <w:pitch w:val="variable"/>
    <w:sig w:usb0="00000007" w:usb1="00000000" w:usb2="00000000" w:usb3="00000000" w:csb0="00000097" w:csb1="00000000"/>
  </w:font>
  <w:font w:name="Greycliff CF">
    <w:altName w:val="Cambria"/>
    <w:panose1 w:val="00000000000000000000"/>
    <w:charset w:val="4D"/>
    <w:family w:val="auto"/>
    <w:notTrueType/>
    <w:pitch w:val="variable"/>
    <w:sig w:usb0="00000007" w:usb1="00000000" w:usb2="00000000" w:usb3="00000000" w:csb0="00000097" w:csb1="00000000"/>
  </w:font>
  <w:font w:name="Times New Roman (Body CS)">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dington CF HealthStream Light">
    <w:altName w:val="Cambria"/>
    <w:panose1 w:val="00000000000000000000"/>
    <w:charset w:val="4D"/>
    <w:family w:val="auto"/>
    <w:notTrueType/>
    <w:pitch w:val="variable"/>
    <w:sig w:usb0="A00000EF" w:usb1="40002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ddington CF HealthStream Mediu">
    <w:altName w:val="Calibri"/>
    <w:panose1 w:val="00000000000000000000"/>
    <w:charset w:val="4D"/>
    <w:family w:val="auto"/>
    <w:notTrueType/>
    <w:pitch w:val="variable"/>
    <w:sig w:usb0="A00000EF" w:usb1="4000205A" w:usb2="00000000" w:usb3="00000000" w:csb0="00000093" w:csb1="00000000"/>
  </w:font>
  <w:font w:name="Greycliff CF Medium">
    <w:altName w:val="Calibri"/>
    <w:panose1 w:val="00000000000000000000"/>
    <w:charset w:val="4D"/>
    <w:family w:val="auto"/>
    <w:notTrueType/>
    <w:pitch w:val="variable"/>
    <w:sig w:usb0="000000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Greycliff CF Demi Bold">
    <w:altName w:val="Calibri"/>
    <w:panose1 w:val="00000000000000000000"/>
    <w:charset w:val="4D"/>
    <w:family w:val="auto"/>
    <w:notTrueType/>
    <w:pitch w:val="variable"/>
    <w:sig w:usb0="00000007" w:usb1="00000000" w:usb2="00000000" w:usb3="00000000" w:csb0="00000097" w:csb1="00000000"/>
  </w:font>
  <w:font w:name="Calibri">
    <w:panose1 w:val="020F0502020204030204"/>
    <w:charset w:val="00"/>
    <w:family w:val="swiss"/>
    <w:pitch w:val="variable"/>
    <w:sig w:usb0="E4002EFF" w:usb1="C000247B" w:usb2="00000009" w:usb3="00000000" w:csb0="000001FF" w:csb1="00000000"/>
    <w:embedRegular r:id="rId1" w:fontKey="{8AABA215-FB2E-4828-9A34-4A3D9AD4DF75}"/>
    <w:embedBold r:id="rId2" w:fontKey="{BD1C61CA-103E-401F-9EB9-9BC2ED5E6ED3}"/>
  </w:font>
  <w:font w:name="Addington CF HealthStream">
    <w:altName w:val="Calibri"/>
    <w:panose1 w:val="00000000000000000000"/>
    <w:charset w:val="4D"/>
    <w:family w:val="auto"/>
    <w:notTrueType/>
    <w:pitch w:val="variable"/>
    <w:sig w:usb0="A00000EF" w:usb1="4000205A" w:usb2="00000000" w:usb3="00000000" w:csb0="00000093" w:csb1="00000000"/>
  </w:font>
  <w:font w:name="Aptos">
    <w:charset w:val="00"/>
    <w:family w:val="swiss"/>
    <w:pitch w:val="variable"/>
    <w:sig w:usb0="20000287" w:usb1="00000003" w:usb2="00000000" w:usb3="00000000" w:csb0="0000019F" w:csb1="00000000"/>
    <w:embedRegular r:id="rId3" w:fontKey="{1BD09FB1-CFF6-4261-82DB-0554A6F11A76}"/>
    <w:embedBold r:id="rId4" w:fontKey="{813BD8F7-58F5-41F5-9288-AEFBF86AF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3072454"/>
      <w:docPartObj>
        <w:docPartGallery w:val="Page Numbers (Bottom of Page)"/>
        <w:docPartUnique/>
      </w:docPartObj>
    </w:sdtPr>
    <w:sdtEndPr>
      <w:rPr>
        <w:rStyle w:val="PageNumber"/>
      </w:rPr>
    </w:sdtEndPr>
    <w:sdtContent>
      <w:p w14:paraId="76AD10E2" w14:textId="12056344" w:rsidR="00A506A3" w:rsidRDefault="00A506A3" w:rsidP="009D7F0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9EC1C5" w14:textId="77777777" w:rsidR="00A506A3" w:rsidRDefault="00A506A3" w:rsidP="009D7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A27C" w14:textId="295AE427" w:rsidR="00A506A3" w:rsidRPr="00B063DD" w:rsidRDefault="00A506A3" w:rsidP="00A506A3">
    <w:pPr>
      <w:pStyle w:val="Footer"/>
      <w:spacing w:line="192" w:lineRule="auto"/>
      <w:rPr>
        <w:b/>
        <w:bCs/>
        <w:sz w:val="18"/>
        <w:szCs w:val="18"/>
      </w:rPr>
    </w:pPr>
    <w:r w:rsidRPr="00B063DD">
      <w:rPr>
        <w:b/>
        <w:bCs/>
        <w:noProof/>
        <w:sz w:val="18"/>
        <w:szCs w:val="18"/>
      </w:rPr>
      <mc:AlternateContent>
        <mc:Choice Requires="wps">
          <w:drawing>
            <wp:anchor distT="45720" distB="45720" distL="114300" distR="114300" simplePos="0" relativeHeight="251658244" behindDoc="0" locked="0" layoutInCell="1" allowOverlap="1" wp14:anchorId="60F8D5AD" wp14:editId="36BC37DC">
              <wp:simplePos x="0" y="0"/>
              <wp:positionH relativeFrom="rightMargin">
                <wp:posOffset>245110</wp:posOffset>
              </wp:positionH>
              <wp:positionV relativeFrom="paragraph">
                <wp:posOffset>125555</wp:posOffset>
              </wp:positionV>
              <wp:extent cx="252095" cy="3067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06705"/>
                      </a:xfrm>
                      <a:prstGeom prst="rect">
                        <a:avLst/>
                      </a:prstGeom>
                      <a:noFill/>
                      <a:ln w="9525">
                        <a:noFill/>
                        <a:miter lim="800000"/>
                        <a:headEnd/>
                        <a:tailEnd/>
                      </a:ln>
                    </wps:spPr>
                    <wps:txbx>
                      <w:txbxContent>
                        <w:p w14:paraId="5AE18295" w14:textId="7E958555" w:rsidR="00A506A3" w:rsidRPr="00A506A3" w:rsidRDefault="00A506A3" w:rsidP="009D7F0D">
                          <w:pPr>
                            <w:rPr>
                              <w:b/>
                              <w:bCs/>
                              <w:sz w:val="15"/>
                              <w:szCs w:val="15"/>
                            </w:rPr>
                          </w:pPr>
                          <w:r w:rsidRPr="00A506A3">
                            <w:rPr>
                              <w:b/>
                              <w:bCs/>
                              <w:sz w:val="15"/>
                              <w:szCs w:val="15"/>
                            </w:rPr>
                            <w:fldChar w:fldCharType="begin"/>
                          </w:r>
                          <w:r w:rsidRPr="00A506A3">
                            <w:rPr>
                              <w:b/>
                              <w:bCs/>
                              <w:sz w:val="15"/>
                              <w:szCs w:val="15"/>
                            </w:rPr>
                            <w:instrText xml:space="preserve"> PAGE  \* Arabic  \* MERGEFORMAT </w:instrText>
                          </w:r>
                          <w:r w:rsidRPr="00A506A3">
                            <w:rPr>
                              <w:b/>
                              <w:bCs/>
                              <w:sz w:val="15"/>
                              <w:szCs w:val="15"/>
                            </w:rPr>
                            <w:fldChar w:fldCharType="separate"/>
                          </w:r>
                          <w:r w:rsidRPr="00A506A3">
                            <w:rPr>
                              <w:b/>
                              <w:bCs/>
                              <w:sz w:val="15"/>
                              <w:szCs w:val="15"/>
                            </w:rPr>
                            <w:t>1</w:t>
                          </w:r>
                          <w:r w:rsidRPr="00A506A3">
                            <w:rPr>
                              <w:b/>
                              <w:bCs/>
                              <w:sz w:val="15"/>
                              <w:szCs w:val="15"/>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8D5AD" id="_x0000_t202" coordsize="21600,21600" o:spt="202" path="m,l,21600r21600,l21600,xe">
              <v:stroke joinstyle="miter"/>
              <v:path gradientshapeok="t" o:connecttype="rect"/>
            </v:shapetype>
            <v:shape id="Text Box 2" o:spid="_x0000_s1027" type="#_x0000_t202" style="position:absolute;left:0;text-align:left;margin-left:19.3pt;margin-top:9.9pt;width:19.85pt;height:24.15pt;z-index:2516582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y8DgIAAPoDAAAOAAAAZHJzL2Uyb0RvYy54bWysU9tuGyEQfa/Uf0C817veepN4ZRylSVNV&#10;Si9S0g/ALOtFBYYC9q779RlYx7Hat6o8IIZhzsw5M6yuR6PJXvqgwDI6n5WUSCugVXbL6I+n+3dX&#10;lITIbcs1WMnoQQZ6vX77ZjW4RlbQg26lJwhiQzM4RvsYXVMUQfTS8DADJy06O/CGRzT9tmg9HxDd&#10;6KIqy4tiAN86D0KGgLd3k5OuM37XSRG/dV2QkWhGsbaYd5/3TdqL9Yo3W89dr8SxDP4PVRiuLCY9&#10;Qd3xyMnOq7+gjBIeAnRxJsAU0HVKyMwB2czLP9g89tzJzAXFCe4kU/h/sOLr/rsnqmW0ml9SYrnB&#10;Jj3JMZIPMJIq6TO40OCzR4cP44jX2OfMNbgHED8DsXDbc7uVN97D0EveYn3zFFmchU44IYFshi/Q&#10;Yhq+i5CBxs6bJB7KQRAd+3Q49SaVIvCyqqtyWVMi0PW+vLgs65yBNy/Bzof4SYIh6cCox9ZncL5/&#10;CDEVw5uXJymXhXuldW6/tmRgdFlXdQ448xgVcTq1MoxelWlN85I4frRtDo5c6emMCbQ9kk48J8Zx&#10;3IxZ36xIEmQD7QFV8DANI34ePPTgf1My4CAyGn7tuJeU6M8WlVzOF4s0udlY1JcVGv7cszn3cCsQ&#10;itFIyXS8jXnaJ8o3qHinshqvlRxLxgHLIh0/Q5rgczu/ev2y62cAAAD//wMAUEsDBBQABgAIAAAA&#10;IQCsbZV53AAAAAcBAAAPAAAAZHJzL2Rvd25yZXYueG1sTI/NTsMwEITvSLyDtUjcqF0KIQ1xKgTi&#10;CqL8SNy28TaJiNdR7Dbh7VlOcJyd0cy35Wb2vTrSGLvAFpYLA4q4Dq7jxsLb6+NFDiomZId9YLLw&#10;TRE21elJiYULE7/QcZsaJSUcC7TQpjQUWse6JY9xEQZi8fZh9JhEjo12I05S7nt9aUymPXYsCy0O&#10;dN9S/bU9eAvvT/vPjyvz3Dz462EKs9Hs19ra87P57hZUojn9heEXX9ChEqZdOLCLqrewyjNJyn0t&#10;H4h/k69A7Sxk+RJ0Ver//NUPAAAA//8DAFBLAQItABQABgAIAAAAIQC2gziS/gAAAOEBAAATAAAA&#10;AAAAAAAAAAAAAAAAAABbQ29udGVudF9UeXBlc10ueG1sUEsBAi0AFAAGAAgAAAAhADj9If/WAAAA&#10;lAEAAAsAAAAAAAAAAAAAAAAALwEAAF9yZWxzLy5yZWxzUEsBAi0AFAAGAAgAAAAhAIbUvLwOAgAA&#10;+gMAAA4AAAAAAAAAAAAAAAAALgIAAGRycy9lMm9Eb2MueG1sUEsBAi0AFAAGAAgAAAAhAKxtlXnc&#10;AAAABwEAAA8AAAAAAAAAAAAAAAAAaAQAAGRycy9kb3ducmV2LnhtbFBLBQYAAAAABAAEAPMAAABx&#10;BQAAAAA=&#10;" filled="f" stroked="f">
              <v:textbox>
                <w:txbxContent>
                  <w:p w14:paraId="5AE18295" w14:textId="7E958555" w:rsidR="00A506A3" w:rsidRPr="00A506A3" w:rsidRDefault="00A506A3" w:rsidP="009D7F0D">
                    <w:pPr>
                      <w:rPr>
                        <w:b/>
                        <w:bCs/>
                        <w:sz w:val="15"/>
                        <w:szCs w:val="15"/>
                      </w:rPr>
                    </w:pPr>
                    <w:r w:rsidRPr="00A506A3">
                      <w:rPr>
                        <w:b/>
                        <w:bCs/>
                        <w:sz w:val="15"/>
                        <w:szCs w:val="15"/>
                      </w:rPr>
                      <w:fldChar w:fldCharType="begin"/>
                    </w:r>
                    <w:r w:rsidRPr="00A506A3">
                      <w:rPr>
                        <w:b/>
                        <w:bCs/>
                        <w:sz w:val="15"/>
                        <w:szCs w:val="15"/>
                      </w:rPr>
                      <w:instrText xml:space="preserve"> PAGE  \* Arabic  \* MERGEFORMAT </w:instrText>
                    </w:r>
                    <w:r w:rsidRPr="00A506A3">
                      <w:rPr>
                        <w:b/>
                        <w:bCs/>
                        <w:sz w:val="15"/>
                        <w:szCs w:val="15"/>
                      </w:rPr>
                      <w:fldChar w:fldCharType="separate"/>
                    </w:r>
                    <w:r w:rsidRPr="00A506A3">
                      <w:rPr>
                        <w:b/>
                        <w:bCs/>
                        <w:sz w:val="15"/>
                        <w:szCs w:val="15"/>
                      </w:rPr>
                      <w:t>1</w:t>
                    </w:r>
                    <w:r w:rsidRPr="00A506A3">
                      <w:rPr>
                        <w:b/>
                        <w:bCs/>
                        <w:sz w:val="15"/>
                        <w:szCs w:val="15"/>
                      </w:rPr>
                      <w:fldChar w:fldCharType="end"/>
                    </w:r>
                  </w:p>
                </w:txbxContent>
              </v:textbox>
              <w10:wrap type="square" anchorx="margin"/>
            </v:shape>
          </w:pict>
        </mc:Fallback>
      </mc:AlternateContent>
    </w:r>
    <w:r w:rsidRPr="00B063DD">
      <w:rPr>
        <w:b/>
        <w:bCs/>
        <w:noProof/>
        <w:sz w:val="18"/>
        <w:szCs w:val="18"/>
      </w:rPr>
      <mc:AlternateContent>
        <mc:Choice Requires="wps">
          <w:drawing>
            <wp:anchor distT="0" distB="0" distL="114300" distR="114300" simplePos="0" relativeHeight="251658240" behindDoc="0" locked="0" layoutInCell="1" allowOverlap="1" wp14:anchorId="5FF359CE" wp14:editId="7837A4FC">
              <wp:simplePos x="0" y="0"/>
              <wp:positionH relativeFrom="margin">
                <wp:posOffset>-450215</wp:posOffset>
              </wp:positionH>
              <wp:positionV relativeFrom="paragraph">
                <wp:posOffset>-146762</wp:posOffset>
              </wp:positionV>
              <wp:extent cx="6862099"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6862099"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97384F"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5pt,-11.55pt" to="504.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m2nwEAAJsDAAAOAAAAZHJzL2Uyb0RvYy54bWysU02P0zAQvSPxHyzfadIeqt2o6R52BRcE&#10;Kz5+gNcZN5ZsjzU2TfrvGbttigAJgbg49njem3nPk93D7J04AiWLoZfrVSsFBI2DDYdefv3y9s2d&#10;FCmrMCiHAXp5giQf9q9f7abYwQZHdAOQYJKQuin2csw5dk2T9AhepRVGCHxpkLzKfKRDM5CamN27&#10;ZtO222ZCGiKhhpQ4+nS+lPvKbwzo/NGYBFm4XnJvua5U15eyNvud6g6k4mj1pQ31D114ZQMXXaie&#10;VFbiG9lfqLzVhAlNXmn0DRpjNVQNrGbd/qTm86giVC1sToqLTen/0eoPx8fwTGzDFFOX4jMVFbMh&#10;X77cn5irWafFLJiz0Bzc3m037f29FPp619yAkVJ+B+hF2fTS2VB0qE4d36fMxTj1mlLCLpTYrYO6&#10;yycH58tPYIQduOa6ktThgEdH4qj4WZXWEPK6PCXTusDZBWascwuw/TPwkl+gUAfnb8ALolbGkBew&#10;twHpd9XzfG3ZnPOvDpx1FwtecDjVt6nW8ARUhZdpLSP247nCb//U/jsAAAD//wMAUEsDBBQABgAI&#10;AAAAIQDntf424AAAAAwBAAAPAAAAZHJzL2Rvd25yZXYueG1sTI9da8IwFIbvB/6HcAa708QO5uya&#10;ighjThiiG7jL2Jy1dc1JSaKt/94IA3d3Ph7e85xs1puGndD52pKE8UgAQyqsrqmU8PX5OnwG5oMi&#10;rRpLKOGMHmb54C5TqbYdbfC0DSWLIeRTJaEKoU0590WFRvmRbZHi7sc6o0JsXcm1U10MNw1PhHji&#10;RtUUL1SqxUWFxe/2aCR8uOVyMV+dD7T+Nt0uWe3W7/2blA/3/fwFWMA+3GC46kd1yKPT3h5Je9ZI&#10;GE7ENKKxSB7HwK6EENMJsP3fiOcZ//9EfgEAAP//AwBQSwECLQAUAAYACAAAACEAtoM4kv4AAADh&#10;AQAAEwAAAAAAAAAAAAAAAAAAAAAAW0NvbnRlbnRfVHlwZXNdLnhtbFBLAQItABQABgAIAAAAIQA4&#10;/SH/1gAAAJQBAAALAAAAAAAAAAAAAAAAAC8BAABfcmVscy8ucmVsc1BLAQItABQABgAIAAAAIQAN&#10;ZSm2nwEAAJsDAAAOAAAAAAAAAAAAAAAAAC4CAABkcnMvZTJvRG9jLnhtbFBLAQItABQABgAIAAAA&#10;IQDntf424AAAAAwBAAAPAAAAAAAAAAAAAAAAAPkDAABkcnMvZG93bnJldi54bWxQSwUGAAAAAAQA&#10;BADzAAAABgUAAAAA&#10;" strokecolor="#0b75e0 [3204]" strokeweight=".5pt">
              <v:stroke joinstyle="miter"/>
              <w10:wrap anchorx="margin"/>
            </v:line>
          </w:pict>
        </mc:Fallback>
      </mc:AlternateContent>
    </w:r>
    <w:r w:rsidRPr="00B063DD">
      <w:rPr>
        <w:b/>
        <w:bCs/>
        <w:sz w:val="18"/>
        <w:szCs w:val="18"/>
      </w:rPr>
      <w:t xml:space="preserve">HealthStream Inc  </w:t>
    </w:r>
  </w:p>
  <w:p w14:paraId="114CD5F8" w14:textId="23679CBC" w:rsidR="00A506A3" w:rsidRPr="009A48CC" w:rsidRDefault="00A506A3" w:rsidP="00A506A3">
    <w:pPr>
      <w:pStyle w:val="Footer"/>
      <w:spacing w:line="192" w:lineRule="auto"/>
    </w:pPr>
    <w:r w:rsidRPr="009A48CC">
      <w:rPr>
        <w:noProof/>
      </w:rPr>
      <w:drawing>
        <wp:anchor distT="0" distB="0" distL="114300" distR="114300" simplePos="0" relativeHeight="251658241" behindDoc="1" locked="0" layoutInCell="1" allowOverlap="1" wp14:anchorId="53DA2D81" wp14:editId="34FE2698">
          <wp:simplePos x="0" y="0"/>
          <wp:positionH relativeFrom="column">
            <wp:posOffset>5974715</wp:posOffset>
          </wp:positionH>
          <wp:positionV relativeFrom="paragraph">
            <wp:posOffset>58245</wp:posOffset>
          </wp:positionV>
          <wp:extent cx="215900" cy="88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88900"/>
                  </a:xfrm>
                  <a:prstGeom prst="rect">
                    <a:avLst/>
                  </a:prstGeom>
                </pic:spPr>
              </pic:pic>
            </a:graphicData>
          </a:graphic>
          <wp14:sizeRelH relativeFrom="page">
            <wp14:pctWidth>0</wp14:pctWidth>
          </wp14:sizeRelH>
          <wp14:sizeRelV relativeFrom="page">
            <wp14:pctHeight>0</wp14:pctHeight>
          </wp14:sizeRelV>
        </wp:anchor>
      </w:drawing>
    </w:r>
    <w:r w:rsidRPr="009A48CC">
      <w:t>500 11th Ave N, Nashville, TN 37203 • HealthStream.com/contact </w:t>
    </w:r>
    <w:r w:rsidRPr="009A48CC">
      <w:rPr>
        <w:rFonts w:cs="Greycliff CF"/>
      </w:rPr>
      <w:t>•</w:t>
    </w:r>
    <w:r w:rsidRPr="009A48CC">
      <w:t> 800.521.0574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2B774" w14:textId="77777777" w:rsidR="002D6D5F" w:rsidRDefault="002D6D5F" w:rsidP="009D7F0D">
      <w:r>
        <w:separator/>
      </w:r>
    </w:p>
    <w:p w14:paraId="5E34C06B" w14:textId="77777777" w:rsidR="002D6D5F" w:rsidRDefault="002D6D5F" w:rsidP="009D7F0D"/>
    <w:p w14:paraId="28C6BC90" w14:textId="77777777" w:rsidR="002D6D5F" w:rsidRDefault="002D6D5F" w:rsidP="009D7F0D"/>
  </w:footnote>
  <w:footnote w:type="continuationSeparator" w:id="0">
    <w:p w14:paraId="1099600E" w14:textId="77777777" w:rsidR="002D6D5F" w:rsidRDefault="002D6D5F" w:rsidP="009D7F0D">
      <w:r>
        <w:continuationSeparator/>
      </w:r>
    </w:p>
    <w:p w14:paraId="6706AF42" w14:textId="77777777" w:rsidR="002D6D5F" w:rsidRDefault="002D6D5F" w:rsidP="009D7F0D"/>
    <w:p w14:paraId="067E5D55" w14:textId="77777777" w:rsidR="002D6D5F" w:rsidRDefault="002D6D5F" w:rsidP="009D7F0D"/>
  </w:footnote>
  <w:footnote w:type="continuationNotice" w:id="1">
    <w:p w14:paraId="018A61B7" w14:textId="77777777" w:rsidR="002D6D5F" w:rsidRDefault="002D6D5F" w:rsidP="009D7F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32AC" w14:textId="71925441" w:rsidR="00A506A3" w:rsidRDefault="00B063DD" w:rsidP="009D7F0D">
    <w:pPr>
      <w:pStyle w:val="Header"/>
    </w:pPr>
    <w:r w:rsidRPr="00720A35">
      <w:rPr>
        <w:noProof/>
      </w:rPr>
      <w:drawing>
        <wp:anchor distT="0" distB="0" distL="114300" distR="114300" simplePos="0" relativeHeight="251658242" behindDoc="1" locked="0" layoutInCell="1" allowOverlap="1" wp14:anchorId="5FD434E0" wp14:editId="65C95EEC">
          <wp:simplePos x="0" y="0"/>
          <wp:positionH relativeFrom="column">
            <wp:posOffset>4419600</wp:posOffset>
          </wp:positionH>
          <wp:positionV relativeFrom="paragraph">
            <wp:posOffset>-618785</wp:posOffset>
          </wp:positionV>
          <wp:extent cx="5559425" cy="4646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5559425" cy="4646295"/>
                  </a:xfrm>
                  <a:prstGeom prst="rect">
                    <a:avLst/>
                  </a:prstGeom>
                </pic:spPr>
              </pic:pic>
            </a:graphicData>
          </a:graphic>
          <wp14:sizeRelH relativeFrom="page">
            <wp14:pctWidth>0</wp14:pctWidth>
          </wp14:sizeRelH>
          <wp14:sizeRelV relativeFrom="page">
            <wp14:pctHeight>0</wp14:pctHeight>
          </wp14:sizeRelV>
        </wp:anchor>
      </w:drawing>
    </w:r>
    <w:r w:rsidR="00A506A3">
      <w:rPr>
        <w:noProof/>
      </w:rPr>
      <mc:AlternateContent>
        <mc:Choice Requires="wps">
          <w:drawing>
            <wp:anchor distT="0" distB="0" distL="114300" distR="114300" simplePos="0" relativeHeight="251658243" behindDoc="0" locked="0" layoutInCell="1" allowOverlap="1" wp14:anchorId="6778222E" wp14:editId="5191B956">
              <wp:simplePos x="0" y="0"/>
              <wp:positionH relativeFrom="column">
                <wp:posOffset>3768090</wp:posOffset>
              </wp:positionH>
              <wp:positionV relativeFrom="paragraph">
                <wp:posOffset>29984</wp:posOffset>
              </wp:positionV>
              <wp:extent cx="2093329" cy="382772"/>
              <wp:effectExtent l="0" t="0" r="2540" b="3175"/>
              <wp:wrapNone/>
              <wp:docPr id="15" name="Text Box 15"/>
              <wp:cNvGraphicFramePr/>
              <a:graphic xmlns:a="http://schemas.openxmlformats.org/drawingml/2006/main">
                <a:graphicData uri="http://schemas.microsoft.com/office/word/2010/wordprocessingShape">
                  <wps:wsp>
                    <wps:cNvSpPr txBox="1"/>
                    <wps:spPr>
                      <a:xfrm>
                        <a:off x="0" y="0"/>
                        <a:ext cx="2093329" cy="382772"/>
                      </a:xfrm>
                      <a:prstGeom prst="rect">
                        <a:avLst/>
                      </a:prstGeom>
                      <a:solidFill>
                        <a:schemeClr val="lt1"/>
                      </a:solidFill>
                      <a:ln w="6350">
                        <a:noFill/>
                      </a:ln>
                    </wps:spPr>
                    <wps:txbx>
                      <w:txbxContent>
                        <w:p w14:paraId="605FDBF0" w14:textId="58B30E3A" w:rsidR="00A506A3" w:rsidRPr="00644589" w:rsidRDefault="006407C6" w:rsidP="00644589">
                          <w:pPr>
                            <w:pStyle w:val="ProductorServiceTitle"/>
                          </w:pPr>
                          <w:r>
                            <w:rPr>
                              <w:noProof/>
                              <w:sz w:val="20"/>
                              <w:szCs w:val="20"/>
                            </w:rPr>
                            <w:drawing>
                              <wp:inline distT="0" distB="0" distL="0" distR="0" wp14:anchorId="6835AC4C" wp14:editId="487876AE">
                                <wp:extent cx="2086610" cy="342900"/>
                                <wp:effectExtent l="0" t="0" r="889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86610" cy="3429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78222E" id="_x0000_t202" coordsize="21600,21600" o:spt="202" path="m,l,21600r21600,l21600,xe">
              <v:stroke joinstyle="miter"/>
              <v:path gradientshapeok="t" o:connecttype="rect"/>
            </v:shapetype>
            <v:shape id="Text Box 15" o:spid="_x0000_s1026" type="#_x0000_t202" style="position:absolute;left:0;text-align:left;margin-left:296.7pt;margin-top:2.35pt;width:164.85pt;height:3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rFOgIAAG0EAAAOAAAAZHJzL2Uyb0RvYy54bWysVE1v2zAMvQ/YfxB0X50m6FdQp8hSdBhQ&#10;tAXaoWdFlhMDsqhRSuzu1+9Jjtut22nYRaFI+ol8j8zlVd9asTccGnKlPD6aSGGcpqpxm1J+e7r5&#10;dC5FiMpVypIzpXwxQV4tPn647PzcTGlLtjIsAOLCvPOl3Mbo50UR9Na0KhyRNw7BmrhVEVfeFBWr&#10;DuitLaaTyWnREVeeSZsQ4L0egnKR8eva6Hhf18FEYUuJ2mI+OZ/rdBaLSzXfsPLbRh/KUP9QRasa&#10;h0dfoa5VVGLHzR9QbaOZAtXxSFNbUF032uQe0M3x5F03j1vlTe4F5AT/SlP4f7D6bv/Aoqmg3YkU&#10;TrXQ6Mn0UXymXsAFfjof5kh79EiMPfzIHf0BztR2X3ObftGQQBxMv7yym9A0nNPJxWw2vZBCIzY7&#10;n56dTRNM8fa15xC/GGpFMkrJUC+Tqva3IQ6pY0p6LJBtqpvG2nxJE2NWlsVeQWsbc40A/y3LOtGV&#10;8nR2MsnAjtLnA7J1qCX1OvSUrNiv+wMBa6pe0D/TMEHB65sGRd6qEB8UY2TQMtYg3uOoLeEROlhS&#10;bIl//M2f8qEkolJ0GMFShu87xUYK+9VB4zSvo8GjsR4Nt2tXhE6PsWBeZxMfcLSjWTO1z9iOZXoF&#10;IeU03iqljjxeVnFYBeyXNstlTsNcehVv3aPXCTxxm0h/6p8V+4MyEZre0Tieav5OoCE3q+KXuwiS&#10;s3qJ0oHHA9OY6az/Yf/S0vx6z1lv/xKLnwAAAP//AwBQSwMEFAAGAAgAAAAhANY9z1jfAAAACAEA&#10;AA8AAABkcnMvZG93bnJldi54bWxMj09PwkAUxO8mfofNM/EmW6AUqH0lhqgXL4iG89J9dCv7p3a3&#10;tPrpXU96nMxk5jfFZjSaXajzjbMI00kCjGzlZGNrhPe3p7sVMB+ElUI7Swhf5GFTXl8VIpdusK90&#10;2YeaxRLrc4GgQmhzzn2lyAg/cS3Z6J1cZ0SIsqu57MQQy43msyTJuBGNjQtKtLRVVJ33vUFYPu6+&#10;NX/+2L5knypt+/Nw4Ksd4u3N+HAPLNAY/sLwix/RoYxMR9db6ZlGWKznaYwipEtg0V/P5lNgR4Rs&#10;kQAvC/7/QPkDAAD//wMAUEsBAi0AFAAGAAgAAAAhALaDOJL+AAAA4QEAABMAAAAAAAAAAAAAAAAA&#10;AAAAAFtDb250ZW50X1R5cGVzXS54bWxQSwECLQAUAAYACAAAACEAOP0h/9YAAACUAQAACwAAAAAA&#10;AAAAAAAAAAAvAQAAX3JlbHMvLnJlbHNQSwECLQAUAAYACAAAACEASJiaxToCAABtBAAADgAAAAAA&#10;AAAAAAAAAAAuAgAAZHJzL2Uyb0RvYy54bWxQSwECLQAUAAYACAAAACEA1j3PWN8AAAAIAQAADwAA&#10;AAAAAAAAAAAAAACUBAAAZHJzL2Rvd25yZXYueG1sUEsFBgAAAAAEAAQA8wAAAKAFAAAAAA==&#10;" fillcolor="white [3201]" stroked="f" strokeweight=".5pt">
              <v:textbox style="mso-fit-shape-to-text:t" inset="0,0,0,0">
                <w:txbxContent>
                  <w:p w14:paraId="605FDBF0" w14:textId="58B30E3A" w:rsidR="00A506A3" w:rsidRPr="00644589" w:rsidRDefault="006407C6" w:rsidP="00644589">
                    <w:pPr>
                      <w:pStyle w:val="ProductorServiceTitle"/>
                    </w:pPr>
                    <w:r>
                      <w:rPr>
                        <w:noProof/>
                        <w:sz w:val="20"/>
                        <w:szCs w:val="20"/>
                      </w:rPr>
                      <w:drawing>
                        <wp:inline distT="0" distB="0" distL="0" distR="0" wp14:anchorId="6835AC4C" wp14:editId="487876AE">
                          <wp:extent cx="2086610" cy="342900"/>
                          <wp:effectExtent l="0" t="0" r="889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86610" cy="342900"/>
                                  </a:xfrm>
                                  <a:prstGeom prst="rect">
                                    <a:avLst/>
                                  </a:prstGeom>
                                </pic:spPr>
                              </pic:pic>
                            </a:graphicData>
                          </a:graphic>
                        </wp:inline>
                      </w:drawing>
                    </w:r>
                  </w:p>
                </w:txbxContent>
              </v:textbox>
            </v:shape>
          </w:pict>
        </mc:Fallback>
      </mc:AlternateContent>
    </w:r>
    <w:r w:rsidR="00A506A3">
      <w:rPr>
        <w:noProof/>
      </w:rPr>
      <w:drawing>
        <wp:inline distT="0" distB="0" distL="0" distR="0" wp14:anchorId="4F4FACEB" wp14:editId="225FADE6">
          <wp:extent cx="1209675" cy="151209"/>
          <wp:effectExtent l="0" t="0" r="0" b="127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25115" cy="1531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9C1B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941D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E8A2F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27C74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1CEA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387C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A2686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1E2C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F54F1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9E81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657A2"/>
    <w:multiLevelType w:val="multilevel"/>
    <w:tmpl w:val="78887780"/>
    <w:lvl w:ilvl="0">
      <w:numFmt w:val="bullet"/>
      <w:lvlText w:val="•"/>
      <w:lvlJc w:val="left"/>
      <w:pPr>
        <w:ind w:left="360" w:hanging="360"/>
      </w:pPr>
      <w:rPr>
        <w:rFonts w:ascii="Greycliff CF Light" w:eastAsiaTheme="minorHAnsi" w:hAnsi="Greycliff CF Light" w:cs="Times New Roman (Body C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04EF732E"/>
    <w:multiLevelType w:val="multilevel"/>
    <w:tmpl w:val="837C8DF4"/>
    <w:lvl w:ilvl="0">
      <w:numFmt w:val="bullet"/>
      <w:lvlText w:val="•"/>
      <w:lvlJc w:val="left"/>
      <w:pPr>
        <w:ind w:left="288" w:hanging="288"/>
      </w:pPr>
      <w:rPr>
        <w:rFonts w:ascii="Greycliff CF Light" w:eastAsiaTheme="minorHAnsi" w:hAnsi="Greycliff CF Light" w:cs="Times New Roman (Body C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CF42BDE"/>
    <w:multiLevelType w:val="hybridMultilevel"/>
    <w:tmpl w:val="34D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601B2B"/>
    <w:multiLevelType w:val="hybridMultilevel"/>
    <w:tmpl w:val="DC9CD990"/>
    <w:lvl w:ilvl="0" w:tplc="4FC21B38">
      <w:numFmt w:val="bullet"/>
      <w:lvlText w:val="•"/>
      <w:lvlJc w:val="left"/>
      <w:pPr>
        <w:ind w:left="1440" w:hanging="720"/>
      </w:pPr>
      <w:rPr>
        <w:rFonts w:ascii="Greycliff CF" w:eastAsiaTheme="minorHAnsi" w:hAnsi="Greycliff CF" w:cs="Times New Roman (Body C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727DED"/>
    <w:multiLevelType w:val="hybridMultilevel"/>
    <w:tmpl w:val="77149F8A"/>
    <w:lvl w:ilvl="0" w:tplc="4FC21B38">
      <w:numFmt w:val="bullet"/>
      <w:lvlText w:val="•"/>
      <w:lvlJc w:val="left"/>
      <w:pPr>
        <w:ind w:left="1080" w:hanging="720"/>
      </w:pPr>
      <w:rPr>
        <w:rFonts w:ascii="Greycliff CF" w:eastAsiaTheme="minorHAnsi" w:hAnsi="Greycliff CF"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D187D"/>
    <w:multiLevelType w:val="hybridMultilevel"/>
    <w:tmpl w:val="2FC61028"/>
    <w:lvl w:ilvl="0" w:tplc="FEF6B4EC">
      <w:start w:val="1"/>
      <w:numFmt w:val="bullet"/>
      <w:pStyle w:val="BulletedList"/>
      <w:lvlText w:val=""/>
      <w:lvlJc w:val="left"/>
      <w:pPr>
        <w:ind w:left="432" w:hanging="432"/>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CD7E45"/>
    <w:multiLevelType w:val="hybridMultilevel"/>
    <w:tmpl w:val="A4A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E18FB"/>
    <w:multiLevelType w:val="hybridMultilevel"/>
    <w:tmpl w:val="9E909240"/>
    <w:lvl w:ilvl="0" w:tplc="4FC21B38">
      <w:numFmt w:val="bullet"/>
      <w:lvlText w:val="•"/>
      <w:lvlJc w:val="left"/>
      <w:pPr>
        <w:ind w:left="1440" w:hanging="720"/>
      </w:pPr>
      <w:rPr>
        <w:rFonts w:ascii="Greycliff CF" w:eastAsiaTheme="minorHAnsi" w:hAnsi="Greycliff CF" w:cs="Times New Roman (Body C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BF6D9C"/>
    <w:multiLevelType w:val="hybridMultilevel"/>
    <w:tmpl w:val="79F05EB2"/>
    <w:lvl w:ilvl="0" w:tplc="4FC21B38">
      <w:numFmt w:val="bullet"/>
      <w:lvlText w:val="•"/>
      <w:lvlJc w:val="left"/>
      <w:pPr>
        <w:ind w:left="1080" w:hanging="720"/>
      </w:pPr>
      <w:rPr>
        <w:rFonts w:ascii="Greycliff CF" w:eastAsiaTheme="minorHAnsi" w:hAnsi="Greycliff CF"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E0F7F"/>
    <w:multiLevelType w:val="hybridMultilevel"/>
    <w:tmpl w:val="741C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C11F7"/>
    <w:multiLevelType w:val="hybridMultilevel"/>
    <w:tmpl w:val="CE900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1D6796"/>
    <w:multiLevelType w:val="hybridMultilevel"/>
    <w:tmpl w:val="7E90DF20"/>
    <w:lvl w:ilvl="0" w:tplc="4FC21B38">
      <w:numFmt w:val="bullet"/>
      <w:lvlText w:val="•"/>
      <w:lvlJc w:val="left"/>
      <w:pPr>
        <w:ind w:left="1080" w:hanging="720"/>
      </w:pPr>
      <w:rPr>
        <w:rFonts w:ascii="Greycliff CF" w:eastAsiaTheme="minorHAnsi" w:hAnsi="Greycliff CF"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655EE"/>
    <w:multiLevelType w:val="hybridMultilevel"/>
    <w:tmpl w:val="8D7EB690"/>
    <w:lvl w:ilvl="0" w:tplc="98CC4642">
      <w:start w:val="1"/>
      <w:numFmt w:val="bullet"/>
      <w:lvlText w:val=""/>
      <w:lvlJc w:val="left"/>
      <w:pPr>
        <w:ind w:left="720"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554AA2"/>
    <w:multiLevelType w:val="hybridMultilevel"/>
    <w:tmpl w:val="D8524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4E0200"/>
    <w:multiLevelType w:val="hybridMultilevel"/>
    <w:tmpl w:val="BE6E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D80CF3"/>
    <w:multiLevelType w:val="hybridMultilevel"/>
    <w:tmpl w:val="E470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2"/>
  </w:num>
  <w:num w:numId="12">
    <w:abstractNumId w:val="15"/>
  </w:num>
  <w:num w:numId="13">
    <w:abstractNumId w:val="10"/>
  </w:num>
  <w:num w:numId="14">
    <w:abstractNumId w:val="11"/>
  </w:num>
  <w:num w:numId="15">
    <w:abstractNumId w:val="12"/>
  </w:num>
  <w:num w:numId="16">
    <w:abstractNumId w:val="25"/>
  </w:num>
  <w:num w:numId="17">
    <w:abstractNumId w:val="20"/>
  </w:num>
  <w:num w:numId="18">
    <w:abstractNumId w:val="19"/>
  </w:num>
  <w:num w:numId="19">
    <w:abstractNumId w:val="16"/>
  </w:num>
  <w:num w:numId="20">
    <w:abstractNumId w:val="23"/>
  </w:num>
  <w:num w:numId="21">
    <w:abstractNumId w:val="24"/>
  </w:num>
  <w:num w:numId="22">
    <w:abstractNumId w:val="14"/>
  </w:num>
  <w:num w:numId="23">
    <w:abstractNumId w:val="17"/>
  </w:num>
  <w:num w:numId="24">
    <w:abstractNumId w:val="21"/>
  </w:num>
  <w:num w:numId="25">
    <w:abstractNumId w:val="1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FF3"/>
    <w:rsid w:val="00002D06"/>
    <w:rsid w:val="00012AF0"/>
    <w:rsid w:val="00065265"/>
    <w:rsid w:val="00072D7E"/>
    <w:rsid w:val="0009320B"/>
    <w:rsid w:val="000B4510"/>
    <w:rsid w:val="000B7F71"/>
    <w:rsid w:val="000C35A8"/>
    <w:rsid w:val="000C7AB5"/>
    <w:rsid w:val="000C7D5E"/>
    <w:rsid w:val="000E0500"/>
    <w:rsid w:val="000E0F5F"/>
    <w:rsid w:val="0010176D"/>
    <w:rsid w:val="00113B04"/>
    <w:rsid w:val="00117100"/>
    <w:rsid w:val="00135EFD"/>
    <w:rsid w:val="001521BD"/>
    <w:rsid w:val="001605AB"/>
    <w:rsid w:val="001673F8"/>
    <w:rsid w:val="00176F04"/>
    <w:rsid w:val="0018018C"/>
    <w:rsid w:val="001E5DC4"/>
    <w:rsid w:val="00216A18"/>
    <w:rsid w:val="00225C4E"/>
    <w:rsid w:val="00234932"/>
    <w:rsid w:val="00234B9C"/>
    <w:rsid w:val="00257BAA"/>
    <w:rsid w:val="00272DD8"/>
    <w:rsid w:val="00273B72"/>
    <w:rsid w:val="00292D34"/>
    <w:rsid w:val="0029345C"/>
    <w:rsid w:val="002A1BF7"/>
    <w:rsid w:val="002B34BE"/>
    <w:rsid w:val="002B552A"/>
    <w:rsid w:val="002C4137"/>
    <w:rsid w:val="002D6D5F"/>
    <w:rsid w:val="0032110A"/>
    <w:rsid w:val="00321C54"/>
    <w:rsid w:val="0033448C"/>
    <w:rsid w:val="00337510"/>
    <w:rsid w:val="003438EB"/>
    <w:rsid w:val="00371F0A"/>
    <w:rsid w:val="00383B68"/>
    <w:rsid w:val="003B0C55"/>
    <w:rsid w:val="003B158E"/>
    <w:rsid w:val="003B32D2"/>
    <w:rsid w:val="003B5D32"/>
    <w:rsid w:val="003D6648"/>
    <w:rsid w:val="003D7BF9"/>
    <w:rsid w:val="003E2A8C"/>
    <w:rsid w:val="003F6064"/>
    <w:rsid w:val="0041047C"/>
    <w:rsid w:val="004246C6"/>
    <w:rsid w:val="00434DEF"/>
    <w:rsid w:val="00444FEC"/>
    <w:rsid w:val="00451ED1"/>
    <w:rsid w:val="004751B9"/>
    <w:rsid w:val="00482585"/>
    <w:rsid w:val="004A0BB2"/>
    <w:rsid w:val="004C3D0E"/>
    <w:rsid w:val="004C7BD8"/>
    <w:rsid w:val="004E1447"/>
    <w:rsid w:val="00526CC5"/>
    <w:rsid w:val="00537AC5"/>
    <w:rsid w:val="0055204F"/>
    <w:rsid w:val="00571732"/>
    <w:rsid w:val="005A37AF"/>
    <w:rsid w:val="005D6432"/>
    <w:rsid w:val="005E3EB5"/>
    <w:rsid w:val="00621649"/>
    <w:rsid w:val="00625E9A"/>
    <w:rsid w:val="00636CCB"/>
    <w:rsid w:val="006407C6"/>
    <w:rsid w:val="00644589"/>
    <w:rsid w:val="00655614"/>
    <w:rsid w:val="00671754"/>
    <w:rsid w:val="006A5B68"/>
    <w:rsid w:val="006A5EE5"/>
    <w:rsid w:val="006C0B27"/>
    <w:rsid w:val="006C14C4"/>
    <w:rsid w:val="006E69E9"/>
    <w:rsid w:val="00700722"/>
    <w:rsid w:val="0070200D"/>
    <w:rsid w:val="00707D70"/>
    <w:rsid w:val="00716EB5"/>
    <w:rsid w:val="00720A35"/>
    <w:rsid w:val="0073331B"/>
    <w:rsid w:val="0073449F"/>
    <w:rsid w:val="00744FF3"/>
    <w:rsid w:val="007475F2"/>
    <w:rsid w:val="00773463"/>
    <w:rsid w:val="007C6572"/>
    <w:rsid w:val="007E3555"/>
    <w:rsid w:val="007E723B"/>
    <w:rsid w:val="00835B1E"/>
    <w:rsid w:val="00846557"/>
    <w:rsid w:val="00846D47"/>
    <w:rsid w:val="008669C6"/>
    <w:rsid w:val="00866A89"/>
    <w:rsid w:val="00872875"/>
    <w:rsid w:val="00872AE5"/>
    <w:rsid w:val="00882080"/>
    <w:rsid w:val="00891240"/>
    <w:rsid w:val="00897246"/>
    <w:rsid w:val="008B24A8"/>
    <w:rsid w:val="008B527D"/>
    <w:rsid w:val="008C13EC"/>
    <w:rsid w:val="008C50A3"/>
    <w:rsid w:val="008C5197"/>
    <w:rsid w:val="008F17DD"/>
    <w:rsid w:val="00917C87"/>
    <w:rsid w:val="00925E5C"/>
    <w:rsid w:val="009305EA"/>
    <w:rsid w:val="00931D3A"/>
    <w:rsid w:val="00933256"/>
    <w:rsid w:val="009370D3"/>
    <w:rsid w:val="00956A71"/>
    <w:rsid w:val="009931DF"/>
    <w:rsid w:val="009A1F41"/>
    <w:rsid w:val="009A2EBA"/>
    <w:rsid w:val="009A48CC"/>
    <w:rsid w:val="009A5D5A"/>
    <w:rsid w:val="009D7F0D"/>
    <w:rsid w:val="009F1EC0"/>
    <w:rsid w:val="00A10887"/>
    <w:rsid w:val="00A3091E"/>
    <w:rsid w:val="00A34ECA"/>
    <w:rsid w:val="00A376CE"/>
    <w:rsid w:val="00A506A3"/>
    <w:rsid w:val="00A55EA8"/>
    <w:rsid w:val="00A61234"/>
    <w:rsid w:val="00A7082D"/>
    <w:rsid w:val="00AA228A"/>
    <w:rsid w:val="00AA56E5"/>
    <w:rsid w:val="00AD463E"/>
    <w:rsid w:val="00AE2F2E"/>
    <w:rsid w:val="00B00173"/>
    <w:rsid w:val="00B008FB"/>
    <w:rsid w:val="00B063DD"/>
    <w:rsid w:val="00B36212"/>
    <w:rsid w:val="00B43649"/>
    <w:rsid w:val="00B665F9"/>
    <w:rsid w:val="00B749B2"/>
    <w:rsid w:val="00B82674"/>
    <w:rsid w:val="00BB0A65"/>
    <w:rsid w:val="00BC3ECE"/>
    <w:rsid w:val="00C2071C"/>
    <w:rsid w:val="00C25F84"/>
    <w:rsid w:val="00C4350E"/>
    <w:rsid w:val="00C43E65"/>
    <w:rsid w:val="00C443CE"/>
    <w:rsid w:val="00C8134F"/>
    <w:rsid w:val="00C951AB"/>
    <w:rsid w:val="00CD0302"/>
    <w:rsid w:val="00CF716F"/>
    <w:rsid w:val="00D00F68"/>
    <w:rsid w:val="00D03967"/>
    <w:rsid w:val="00D06FBC"/>
    <w:rsid w:val="00D161E3"/>
    <w:rsid w:val="00D16867"/>
    <w:rsid w:val="00D63F21"/>
    <w:rsid w:val="00D726DB"/>
    <w:rsid w:val="00D73BDE"/>
    <w:rsid w:val="00D75422"/>
    <w:rsid w:val="00D95413"/>
    <w:rsid w:val="00DA54FC"/>
    <w:rsid w:val="00DA71E8"/>
    <w:rsid w:val="00DB3CCC"/>
    <w:rsid w:val="00DC1314"/>
    <w:rsid w:val="00DD7ACC"/>
    <w:rsid w:val="00DE4D1F"/>
    <w:rsid w:val="00DF3ADA"/>
    <w:rsid w:val="00E07EC1"/>
    <w:rsid w:val="00E12A62"/>
    <w:rsid w:val="00E27617"/>
    <w:rsid w:val="00E30A63"/>
    <w:rsid w:val="00E92FC7"/>
    <w:rsid w:val="00E9570C"/>
    <w:rsid w:val="00E97E74"/>
    <w:rsid w:val="00E97FDB"/>
    <w:rsid w:val="00EC4C76"/>
    <w:rsid w:val="00EC76D7"/>
    <w:rsid w:val="00ED0C77"/>
    <w:rsid w:val="00ED6BBF"/>
    <w:rsid w:val="00EF414C"/>
    <w:rsid w:val="00F11EC7"/>
    <w:rsid w:val="00F21682"/>
    <w:rsid w:val="00F40759"/>
    <w:rsid w:val="00F5083D"/>
    <w:rsid w:val="00F532C1"/>
    <w:rsid w:val="00F56959"/>
    <w:rsid w:val="00F66DD8"/>
    <w:rsid w:val="00F729F0"/>
    <w:rsid w:val="00F86DDF"/>
    <w:rsid w:val="00F97F2A"/>
    <w:rsid w:val="00FA1A6F"/>
    <w:rsid w:val="00FA2514"/>
    <w:rsid w:val="00FA29EF"/>
    <w:rsid w:val="00FB2EE6"/>
    <w:rsid w:val="00FB4EB6"/>
    <w:rsid w:val="00FC1C1C"/>
    <w:rsid w:val="00FD0060"/>
    <w:rsid w:val="00FF7397"/>
    <w:rsid w:val="00FF78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439C8"/>
  <w15:chartTrackingRefBased/>
  <w15:docId w15:val="{A4C1D448-BE95-9148-83B2-A144E74C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uiPriority w:val="8"/>
    <w:rsid w:val="009D7F0D"/>
    <w:pPr>
      <w:spacing w:before="120" w:after="300" w:line="336" w:lineRule="auto"/>
    </w:pPr>
    <w:rPr>
      <w:rFonts w:ascii="Greycliff CF" w:hAnsi="Greycliff CF" w:cs="Times New Roman (Body CS)"/>
      <w:color w:val="05222E"/>
      <w:spacing w:val="2"/>
      <w:kern w:val="22"/>
      <w:sz w:val="20"/>
      <w:szCs w:val="19"/>
    </w:rPr>
  </w:style>
  <w:style w:type="paragraph" w:styleId="Heading1">
    <w:name w:val="heading 1"/>
    <w:aliases w:val="Heading"/>
    <w:basedOn w:val="Normal"/>
    <w:next w:val="Normal"/>
    <w:link w:val="Heading1Char"/>
    <w:uiPriority w:val="9"/>
    <w:unhideWhenUsed/>
    <w:rsid w:val="00FF78B7"/>
    <w:pPr>
      <w:spacing w:after="0" w:line="240" w:lineRule="auto"/>
      <w:contextualSpacing/>
      <w:outlineLvl w:val="0"/>
    </w:pPr>
    <w:rPr>
      <w:rFonts w:ascii="Addington CF HealthStream Light" w:eastAsiaTheme="majorEastAsia" w:hAnsi="Addington CF HealthStream Light" w:cs="Times New Roman (Headings CS)"/>
      <w:spacing w:val="-10"/>
      <w:kern w:val="28"/>
      <w:sz w:val="56"/>
      <w:szCs w:val="56"/>
    </w:rPr>
  </w:style>
  <w:style w:type="paragraph" w:styleId="Heading2">
    <w:name w:val="heading 2"/>
    <w:basedOn w:val="Normal"/>
    <w:next w:val="Normal"/>
    <w:link w:val="Heading2Char"/>
    <w:uiPriority w:val="9"/>
    <w:unhideWhenUsed/>
    <w:rsid w:val="00135EFD"/>
    <w:pPr>
      <w:spacing w:after="120" w:line="288" w:lineRule="auto"/>
      <w:outlineLvl w:val="1"/>
    </w:pPr>
    <w:rPr>
      <w:rFonts w:asciiTheme="minorHAnsi" w:hAnsiTheme="minorHAnsi"/>
      <w:b/>
      <w:caps/>
      <w:color w:val="0B75E0" w:themeColor="accent1"/>
      <w:spacing w:val="10"/>
      <w:sz w:val="21"/>
    </w:rPr>
  </w:style>
  <w:style w:type="paragraph" w:styleId="Heading3">
    <w:name w:val="heading 3"/>
    <w:basedOn w:val="Normal"/>
    <w:next w:val="Normal"/>
    <w:link w:val="Heading3Char"/>
    <w:uiPriority w:val="9"/>
    <w:unhideWhenUsed/>
    <w:rsid w:val="00135EFD"/>
    <w:pPr>
      <w:spacing w:before="320" w:after="80"/>
      <w:outlineLvl w:val="2"/>
    </w:pPr>
    <w:rPr>
      <w:rFonts w:asciiTheme="minorHAnsi" w:hAnsiTheme="minorHAnsi"/>
      <w:b/>
      <w:sz w:val="21"/>
    </w:rPr>
  </w:style>
  <w:style w:type="paragraph" w:styleId="Heading4">
    <w:name w:val="heading 4"/>
    <w:basedOn w:val="Normal"/>
    <w:next w:val="Normal"/>
    <w:link w:val="Heading4Char"/>
    <w:uiPriority w:val="9"/>
    <w:semiHidden/>
    <w:unhideWhenUsed/>
    <w:rsid w:val="00C8134F"/>
    <w:pPr>
      <w:spacing w:after="120" w:line="288" w:lineRule="auto"/>
      <w:outlineLvl w:val="3"/>
    </w:pPr>
    <w:rPr>
      <w:rFonts w:asciiTheme="minorHAnsi" w:hAnsiTheme="minorHAnsi"/>
      <w:b/>
      <w:caps/>
      <w:spacing w:val="10"/>
      <w:sz w:val="21"/>
    </w:rPr>
  </w:style>
  <w:style w:type="paragraph" w:styleId="Heading5">
    <w:name w:val="heading 5"/>
    <w:basedOn w:val="Normal"/>
    <w:next w:val="Normal"/>
    <w:link w:val="Heading5Char"/>
    <w:uiPriority w:val="9"/>
    <w:semiHidden/>
    <w:unhideWhenUsed/>
    <w:rsid w:val="00FF78B7"/>
    <w:pPr>
      <w:keepNext/>
      <w:keepLines/>
      <w:spacing w:before="40" w:after="0"/>
      <w:outlineLvl w:val="4"/>
    </w:pPr>
    <w:rPr>
      <w:rFonts w:ascii="Addington CF HealthStream Mediu" w:eastAsiaTheme="majorEastAsia" w:hAnsi="Addington CF HealthStream Mediu" w:cstheme="majorBidi"/>
      <w:color w:val="0857A7" w:themeColor="accent1" w:themeShade="BF"/>
    </w:rPr>
  </w:style>
  <w:style w:type="paragraph" w:styleId="Heading6">
    <w:name w:val="heading 6"/>
    <w:basedOn w:val="Normal"/>
    <w:next w:val="Normal"/>
    <w:link w:val="Heading6Char"/>
    <w:uiPriority w:val="9"/>
    <w:semiHidden/>
    <w:unhideWhenUsed/>
    <w:qFormat/>
    <w:rsid w:val="00FF78B7"/>
    <w:pPr>
      <w:keepNext/>
      <w:keepLines/>
      <w:spacing w:before="40" w:after="0"/>
      <w:outlineLvl w:val="5"/>
    </w:pPr>
    <w:rPr>
      <w:rFonts w:ascii="Addington CF HealthStream Mediu" w:eastAsiaTheme="majorEastAsia" w:hAnsi="Addington CF HealthStream Mediu" w:cstheme="majorBidi"/>
      <w:color w:val="05396F" w:themeColor="accent1" w:themeShade="7F"/>
    </w:rPr>
  </w:style>
  <w:style w:type="paragraph" w:styleId="Heading7">
    <w:name w:val="heading 7"/>
    <w:basedOn w:val="Normal"/>
    <w:next w:val="Normal"/>
    <w:link w:val="Heading7Char"/>
    <w:uiPriority w:val="9"/>
    <w:semiHidden/>
    <w:unhideWhenUsed/>
    <w:qFormat/>
    <w:rsid w:val="00FF78B7"/>
    <w:pPr>
      <w:keepNext/>
      <w:keepLines/>
      <w:spacing w:before="40" w:after="0"/>
      <w:outlineLvl w:val="6"/>
    </w:pPr>
    <w:rPr>
      <w:rFonts w:ascii="Addington CF HealthStream Mediu" w:eastAsiaTheme="majorEastAsia" w:hAnsi="Addington CF HealthStream Mediu" w:cstheme="majorBidi"/>
      <w:i/>
      <w:iCs/>
      <w:color w:val="05396F" w:themeColor="accent1" w:themeShade="7F"/>
    </w:rPr>
  </w:style>
  <w:style w:type="paragraph" w:styleId="Heading8">
    <w:name w:val="heading 8"/>
    <w:basedOn w:val="Normal"/>
    <w:next w:val="Normal"/>
    <w:link w:val="Heading8Char"/>
    <w:uiPriority w:val="9"/>
    <w:semiHidden/>
    <w:unhideWhenUsed/>
    <w:qFormat/>
    <w:rsid w:val="00FF78B7"/>
    <w:pPr>
      <w:keepNext/>
      <w:keepLines/>
      <w:spacing w:before="40" w:after="0"/>
      <w:outlineLvl w:val="7"/>
    </w:pPr>
    <w:rPr>
      <w:rFonts w:ascii="Addington CF HealthStream Mediu" w:eastAsiaTheme="majorEastAsia" w:hAnsi="Addington CF HealthStream Mediu" w:cstheme="majorBidi"/>
      <w:color w:val="0C506D" w:themeColor="text1" w:themeTint="D8"/>
      <w:sz w:val="21"/>
      <w:szCs w:val="21"/>
    </w:rPr>
  </w:style>
  <w:style w:type="paragraph" w:styleId="Heading9">
    <w:name w:val="heading 9"/>
    <w:basedOn w:val="Normal"/>
    <w:next w:val="Normal"/>
    <w:link w:val="Heading9Char"/>
    <w:uiPriority w:val="9"/>
    <w:semiHidden/>
    <w:unhideWhenUsed/>
    <w:qFormat/>
    <w:rsid w:val="00FF78B7"/>
    <w:pPr>
      <w:keepNext/>
      <w:keepLines/>
      <w:spacing w:before="40" w:after="0"/>
      <w:outlineLvl w:val="8"/>
    </w:pPr>
    <w:rPr>
      <w:rFonts w:ascii="Addington CF HealthStream Mediu" w:eastAsiaTheme="majorEastAsia" w:hAnsi="Addington CF HealthStream Mediu" w:cstheme="majorBidi"/>
      <w:i/>
      <w:iCs/>
      <w:color w:val="0C506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240"/>
    <w:pPr>
      <w:tabs>
        <w:tab w:val="center" w:pos="4680"/>
        <w:tab w:val="right" w:pos="9360"/>
      </w:tabs>
      <w:spacing w:after="0" w:line="240" w:lineRule="auto"/>
      <w:ind w:left="-720"/>
    </w:pPr>
  </w:style>
  <w:style w:type="character" w:customStyle="1" w:styleId="HeaderChar">
    <w:name w:val="Header Char"/>
    <w:basedOn w:val="DefaultParagraphFont"/>
    <w:link w:val="Header"/>
    <w:uiPriority w:val="99"/>
    <w:rsid w:val="00216A18"/>
    <w:rPr>
      <w:rFonts w:ascii="Greycliff CF Light" w:hAnsi="Greycliff CF Light" w:cs="Times New Roman (Body CS)"/>
      <w:color w:val="05222E"/>
      <w:kern w:val="22"/>
      <w:sz w:val="19"/>
      <w:szCs w:val="19"/>
    </w:rPr>
  </w:style>
  <w:style w:type="paragraph" w:styleId="Footer">
    <w:name w:val="footer"/>
    <w:basedOn w:val="Normal"/>
    <w:link w:val="FooterChar"/>
    <w:uiPriority w:val="99"/>
    <w:unhideWhenUsed/>
    <w:qFormat/>
    <w:rsid w:val="009A48CC"/>
    <w:pPr>
      <w:tabs>
        <w:tab w:val="center" w:pos="4680"/>
        <w:tab w:val="right" w:pos="9360"/>
      </w:tabs>
      <w:spacing w:after="0" w:line="240" w:lineRule="auto"/>
      <w:ind w:left="-720"/>
    </w:pPr>
    <w:rPr>
      <w:sz w:val="15"/>
    </w:rPr>
  </w:style>
  <w:style w:type="character" w:customStyle="1" w:styleId="FooterChar">
    <w:name w:val="Footer Char"/>
    <w:basedOn w:val="DefaultParagraphFont"/>
    <w:link w:val="Footer"/>
    <w:uiPriority w:val="99"/>
    <w:rsid w:val="00216A18"/>
    <w:rPr>
      <w:rFonts w:ascii="Greycliff CF Light" w:hAnsi="Greycliff CF Light" w:cs="Times New Roman (Body CS)"/>
      <w:color w:val="05222E"/>
      <w:kern w:val="22"/>
      <w:sz w:val="15"/>
      <w:szCs w:val="19"/>
    </w:rPr>
  </w:style>
  <w:style w:type="character" w:styleId="PageNumber">
    <w:name w:val="page number"/>
    <w:basedOn w:val="DefaultParagraphFont"/>
    <w:uiPriority w:val="99"/>
    <w:semiHidden/>
    <w:unhideWhenUsed/>
    <w:rsid w:val="008C13EC"/>
    <w:rPr>
      <w:rFonts w:asciiTheme="minorHAnsi" w:hAnsiTheme="minorHAnsi"/>
      <w:sz w:val="18"/>
    </w:rPr>
  </w:style>
  <w:style w:type="character" w:customStyle="1" w:styleId="Heading1Char">
    <w:name w:val="Heading 1 Char"/>
    <w:aliases w:val="Heading Char"/>
    <w:basedOn w:val="DefaultParagraphFont"/>
    <w:link w:val="Heading1"/>
    <w:uiPriority w:val="9"/>
    <w:rsid w:val="00FF78B7"/>
    <w:rPr>
      <w:rFonts w:ascii="Addington CF HealthStream Light" w:eastAsiaTheme="majorEastAsia" w:hAnsi="Addington CF HealthStream Light" w:cs="Times New Roman (Headings CS)"/>
      <w:color w:val="05222E"/>
      <w:spacing w:val="-10"/>
      <w:kern w:val="28"/>
      <w:sz w:val="56"/>
      <w:szCs w:val="56"/>
    </w:rPr>
  </w:style>
  <w:style w:type="character" w:customStyle="1" w:styleId="Heading2Char">
    <w:name w:val="Heading 2 Char"/>
    <w:basedOn w:val="DefaultParagraphFont"/>
    <w:link w:val="Heading2"/>
    <w:uiPriority w:val="9"/>
    <w:rsid w:val="00216A18"/>
    <w:rPr>
      <w:rFonts w:ascii="Greycliff CF" w:hAnsi="Greycliff CF" w:cs="Times New Roman (Body CS)"/>
      <w:b/>
      <w:caps/>
      <w:color w:val="0B75E0" w:themeColor="accent1"/>
      <w:spacing w:val="10"/>
      <w:kern w:val="22"/>
      <w:sz w:val="21"/>
      <w:szCs w:val="19"/>
    </w:rPr>
  </w:style>
  <w:style w:type="character" w:customStyle="1" w:styleId="Heading3Char">
    <w:name w:val="Heading 3 Char"/>
    <w:basedOn w:val="DefaultParagraphFont"/>
    <w:link w:val="Heading3"/>
    <w:uiPriority w:val="9"/>
    <w:rsid w:val="00216A18"/>
    <w:rPr>
      <w:rFonts w:ascii="Greycliff CF" w:hAnsi="Greycliff CF" w:cs="Times New Roman (Body CS)"/>
      <w:b/>
      <w:color w:val="05222E"/>
      <w:kern w:val="22"/>
      <w:sz w:val="21"/>
      <w:szCs w:val="19"/>
    </w:rPr>
  </w:style>
  <w:style w:type="character" w:customStyle="1" w:styleId="Heading4Char">
    <w:name w:val="Heading 4 Char"/>
    <w:basedOn w:val="DefaultParagraphFont"/>
    <w:link w:val="Heading4"/>
    <w:uiPriority w:val="9"/>
    <w:semiHidden/>
    <w:rsid w:val="00216A18"/>
    <w:rPr>
      <w:rFonts w:ascii="Greycliff CF" w:hAnsi="Greycliff CF" w:cs="Times New Roman (Body CS)"/>
      <w:b/>
      <w:caps/>
      <w:color w:val="05222E"/>
      <w:spacing w:val="10"/>
      <w:kern w:val="22"/>
      <w:sz w:val="21"/>
      <w:szCs w:val="19"/>
    </w:rPr>
  </w:style>
  <w:style w:type="paragraph" w:customStyle="1" w:styleId="ProductorServiceTitle">
    <w:name w:val="Product or Service Title"/>
    <w:basedOn w:val="Normal"/>
    <w:uiPriority w:val="2"/>
    <w:qFormat/>
    <w:rsid w:val="00C8134F"/>
    <w:pPr>
      <w:jc w:val="right"/>
    </w:pPr>
    <w:rPr>
      <w:b/>
      <w:bCs/>
      <w:sz w:val="21"/>
      <w:szCs w:val="21"/>
    </w:rPr>
  </w:style>
  <w:style w:type="character" w:styleId="Hyperlink">
    <w:name w:val="Hyperlink"/>
    <w:basedOn w:val="DefaultParagraphFont"/>
    <w:uiPriority w:val="99"/>
    <w:unhideWhenUsed/>
    <w:qFormat/>
    <w:rsid w:val="009A5D5A"/>
    <w:rPr>
      <w:rFonts w:ascii="Greycliff CF Medium" w:hAnsi="Greycliff CF Medium"/>
      <w:color w:val="0B75E0" w:themeColor="accent1"/>
      <w:sz w:val="20"/>
      <w:u w:val="single"/>
    </w:rPr>
  </w:style>
  <w:style w:type="paragraph" w:styleId="TOC2">
    <w:name w:val="toc 2"/>
    <w:basedOn w:val="Normal"/>
    <w:next w:val="Normal"/>
    <w:autoRedefine/>
    <w:uiPriority w:val="39"/>
    <w:qFormat/>
    <w:rsid w:val="002A1BF7"/>
    <w:pPr>
      <w:tabs>
        <w:tab w:val="right" w:leader="dot" w:pos="9350"/>
      </w:tabs>
      <w:spacing w:before="200" w:after="100" w:line="240" w:lineRule="auto"/>
      <w:ind w:left="200"/>
      <w:jc w:val="both"/>
    </w:pPr>
    <w:rPr>
      <w:rFonts w:asciiTheme="minorHAnsi" w:hAnsiTheme="minorHAnsi" w:cstheme="minorBidi"/>
      <w:b/>
      <w:noProof/>
      <w:color w:val="auto"/>
      <w:kern w:val="0"/>
      <w:sz w:val="21"/>
      <w:szCs w:val="22"/>
    </w:rPr>
  </w:style>
  <w:style w:type="paragraph" w:styleId="Quote">
    <w:name w:val="Quote"/>
    <w:aliases w:val="Pull Quote"/>
    <w:basedOn w:val="Normal"/>
    <w:next w:val="Normal"/>
    <w:link w:val="QuoteChar"/>
    <w:uiPriority w:val="4"/>
    <w:qFormat/>
    <w:rsid w:val="00FF78B7"/>
    <w:pPr>
      <w:pBdr>
        <w:left w:val="single" w:sz="4" w:space="10" w:color="0B75E0" w:themeColor="accent1"/>
      </w:pBdr>
      <w:spacing w:before="0" w:after="0" w:line="312" w:lineRule="auto"/>
      <w:ind w:left="864" w:right="1296"/>
    </w:pPr>
    <w:rPr>
      <w:rFonts w:ascii="Addington CF HealthStream Light" w:hAnsi="Addington CF HealthStream Light"/>
      <w:color w:val="05222E" w:themeColor="text1"/>
      <w:sz w:val="23"/>
      <w:szCs w:val="23"/>
      <w14:ligatures w14:val="standard"/>
    </w:rPr>
  </w:style>
  <w:style w:type="character" w:customStyle="1" w:styleId="QuoteChar">
    <w:name w:val="Quote Char"/>
    <w:aliases w:val="Pull Quote Char"/>
    <w:basedOn w:val="DefaultParagraphFont"/>
    <w:link w:val="Quote"/>
    <w:uiPriority w:val="4"/>
    <w:rsid w:val="00FF78B7"/>
    <w:rPr>
      <w:rFonts w:ascii="Addington CF HealthStream Light" w:hAnsi="Addington CF HealthStream Light" w:cs="Times New Roman (Body CS)"/>
      <w:color w:val="05222E" w:themeColor="text1"/>
      <w:spacing w:val="2"/>
      <w:kern w:val="22"/>
      <w:sz w:val="23"/>
      <w:szCs w:val="23"/>
      <w14:ligatures w14:val="standard"/>
    </w:rPr>
  </w:style>
  <w:style w:type="paragraph" w:styleId="IntenseQuote">
    <w:name w:val="Intense Quote"/>
    <w:aliases w:val="Pull Quote 2"/>
    <w:basedOn w:val="Normal"/>
    <w:next w:val="Normal"/>
    <w:link w:val="IntenseQuoteChar"/>
    <w:uiPriority w:val="30"/>
    <w:unhideWhenUsed/>
    <w:rsid w:val="00AA56E5"/>
    <w:pPr>
      <w:pBdr>
        <w:top w:val="single" w:sz="4" w:space="10" w:color="0B75E0" w:themeColor="accent1"/>
        <w:bottom w:val="single" w:sz="4" w:space="10" w:color="0B75E0" w:themeColor="accent1"/>
      </w:pBdr>
      <w:spacing w:before="360" w:after="360"/>
      <w:ind w:left="720" w:right="720"/>
      <w:contextualSpacing/>
      <w:jc w:val="center"/>
    </w:pPr>
    <w:rPr>
      <w:i/>
      <w:iCs/>
      <w:color w:val="0B75E0" w:themeColor="accent1"/>
      <w:sz w:val="22"/>
    </w:rPr>
  </w:style>
  <w:style w:type="character" w:styleId="SubtleEmphasis">
    <w:name w:val="Subtle Emphasis"/>
    <w:basedOn w:val="DefaultParagraphFont"/>
    <w:uiPriority w:val="19"/>
    <w:unhideWhenUsed/>
    <w:rsid w:val="006C0B27"/>
    <w:rPr>
      <w:rFonts w:asciiTheme="minorHAnsi" w:hAnsiTheme="minorHAnsi"/>
      <w:i/>
      <w:iCs/>
      <w:color w:val="106E95" w:themeColor="text1" w:themeTint="BF"/>
      <w:sz w:val="18"/>
    </w:rPr>
  </w:style>
  <w:style w:type="paragraph" w:styleId="ListParagraph">
    <w:name w:val="List Paragraph"/>
    <w:basedOn w:val="Normal"/>
    <w:uiPriority w:val="34"/>
    <w:unhideWhenUsed/>
    <w:rsid w:val="00AA56E5"/>
    <w:pPr>
      <w:ind w:left="720"/>
      <w:contextualSpacing/>
    </w:pPr>
  </w:style>
  <w:style w:type="character" w:customStyle="1" w:styleId="IntenseQuoteChar">
    <w:name w:val="Intense Quote Char"/>
    <w:aliases w:val="Pull Quote 2 Char"/>
    <w:basedOn w:val="DefaultParagraphFont"/>
    <w:link w:val="IntenseQuote"/>
    <w:uiPriority w:val="30"/>
    <w:rsid w:val="00216A18"/>
    <w:rPr>
      <w:rFonts w:ascii="Greycliff CF Light" w:hAnsi="Greycliff CF Light" w:cs="Times New Roman (Body CS)"/>
      <w:i/>
      <w:iCs/>
      <w:color w:val="0B75E0" w:themeColor="accent1"/>
      <w:kern w:val="22"/>
      <w:sz w:val="20"/>
      <w:szCs w:val="19"/>
    </w:rPr>
  </w:style>
  <w:style w:type="character" w:styleId="SubtleReference">
    <w:name w:val="Subtle Reference"/>
    <w:basedOn w:val="DefaultParagraphFont"/>
    <w:uiPriority w:val="31"/>
    <w:unhideWhenUsed/>
    <w:rsid w:val="00AA56E5"/>
    <w:rPr>
      <w:rFonts w:asciiTheme="minorHAnsi" w:hAnsiTheme="minorHAnsi"/>
      <w:smallCaps/>
      <w:color w:val="158DC0" w:themeColor="text1" w:themeTint="A5"/>
      <w:sz w:val="18"/>
    </w:rPr>
  </w:style>
  <w:style w:type="character" w:styleId="BookTitle">
    <w:name w:val="Book Title"/>
    <w:basedOn w:val="DefaultParagraphFont"/>
    <w:uiPriority w:val="33"/>
    <w:unhideWhenUsed/>
    <w:rsid w:val="00AA56E5"/>
    <w:rPr>
      <w:rFonts w:asciiTheme="minorHAnsi" w:hAnsiTheme="minorHAnsi"/>
      <w:b/>
      <w:bCs/>
      <w:i/>
      <w:iCs/>
      <w:spacing w:val="5"/>
      <w:sz w:val="18"/>
    </w:rPr>
  </w:style>
  <w:style w:type="character" w:styleId="Strong">
    <w:name w:val="Strong"/>
    <w:basedOn w:val="DefaultParagraphFont"/>
    <w:uiPriority w:val="22"/>
    <w:unhideWhenUsed/>
    <w:rsid w:val="00AA56E5"/>
    <w:rPr>
      <w:rFonts w:asciiTheme="minorHAnsi" w:hAnsiTheme="minorHAnsi"/>
      <w:b/>
      <w:bCs/>
      <w:sz w:val="18"/>
    </w:rPr>
  </w:style>
  <w:style w:type="character" w:styleId="IntenseEmphasis">
    <w:name w:val="Intense Emphasis"/>
    <w:basedOn w:val="DefaultParagraphFont"/>
    <w:uiPriority w:val="21"/>
    <w:unhideWhenUsed/>
    <w:rsid w:val="00AA56E5"/>
    <w:rPr>
      <w:rFonts w:asciiTheme="minorHAnsi" w:hAnsiTheme="minorHAnsi"/>
      <w:i/>
      <w:iCs/>
      <w:color w:val="0B75E0" w:themeColor="accent1"/>
      <w:sz w:val="18"/>
    </w:rPr>
  </w:style>
  <w:style w:type="character" w:styleId="Emphasis">
    <w:name w:val="Emphasis"/>
    <w:basedOn w:val="DefaultParagraphFont"/>
    <w:uiPriority w:val="20"/>
    <w:unhideWhenUsed/>
    <w:rsid w:val="00AA56E5"/>
    <w:rPr>
      <w:rFonts w:asciiTheme="minorHAnsi" w:hAnsiTheme="minorHAnsi"/>
      <w:i/>
      <w:iCs/>
      <w:sz w:val="18"/>
    </w:rPr>
  </w:style>
  <w:style w:type="paragraph" w:customStyle="1" w:styleId="SubtitleCoalBlue">
    <w:name w:val="Subtitle: Coal Blue"/>
    <w:basedOn w:val="Normal"/>
    <w:uiPriority w:val="2"/>
    <w:qFormat/>
    <w:rsid w:val="00C8134F"/>
    <w:pPr>
      <w:numPr>
        <w:ilvl w:val="1"/>
      </w:numPr>
      <w:spacing w:after="120" w:line="288" w:lineRule="auto"/>
    </w:pPr>
    <w:rPr>
      <w:rFonts w:eastAsiaTheme="minorEastAsia"/>
      <w:b/>
      <w:bCs/>
      <w:caps/>
      <w:color w:val="05222E" w:themeColor="text1"/>
      <w:spacing w:val="10"/>
      <w:sz w:val="21"/>
      <w:szCs w:val="21"/>
    </w:rPr>
  </w:style>
  <w:style w:type="paragraph" w:customStyle="1" w:styleId="BulletedList">
    <w:name w:val="Bulleted List"/>
    <w:basedOn w:val="ListParagraph"/>
    <w:uiPriority w:val="4"/>
    <w:qFormat/>
    <w:rsid w:val="00B665F9"/>
    <w:pPr>
      <w:numPr>
        <w:numId w:val="12"/>
      </w:numPr>
      <w:spacing w:after="160" w:line="312" w:lineRule="auto"/>
      <w:contextualSpacing w:val="0"/>
    </w:pPr>
    <w:rPr>
      <w:spacing w:val="5"/>
      <w:sz w:val="18"/>
      <w14:ligatures w14:val="standard"/>
      <w14:numForm w14:val="lining"/>
      <w14:numSpacing w14:val="proportional"/>
    </w:rPr>
  </w:style>
  <w:style w:type="table" w:styleId="TableGrid">
    <w:name w:val="Table Grid"/>
    <w:basedOn w:val="TableNormal"/>
    <w:uiPriority w:val="39"/>
    <w:rsid w:val="009A4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Heading1"/>
    <w:qFormat/>
    <w:rsid w:val="00FF78B7"/>
  </w:style>
  <w:style w:type="paragraph" w:customStyle="1" w:styleId="SubtitleStreamBlue">
    <w:name w:val="Subtitle: Stream Blue"/>
    <w:basedOn w:val="SubtitleCoalBlue"/>
    <w:uiPriority w:val="1"/>
    <w:qFormat/>
    <w:rsid w:val="00257BAA"/>
    <w:rPr>
      <w:color w:val="0B75E0" w:themeColor="accent1"/>
    </w:rPr>
  </w:style>
  <w:style w:type="paragraph" w:customStyle="1" w:styleId="SectionHeaderCoalBlue">
    <w:name w:val="Section Header: Coal Blue"/>
    <w:basedOn w:val="Heading3"/>
    <w:uiPriority w:val="2"/>
    <w:qFormat/>
    <w:rsid w:val="00B665F9"/>
    <w:rPr>
      <w:sz w:val="20"/>
      <w:szCs w:val="20"/>
    </w:rPr>
  </w:style>
  <w:style w:type="paragraph" w:customStyle="1" w:styleId="StandardParagraph">
    <w:name w:val="Standard Paragraph"/>
    <w:basedOn w:val="Normal"/>
    <w:uiPriority w:val="3"/>
    <w:qFormat/>
    <w:rsid w:val="009D7F0D"/>
  </w:style>
  <w:style w:type="paragraph" w:styleId="TOCHeading">
    <w:name w:val="TOC Heading"/>
    <w:basedOn w:val="Heading1"/>
    <w:next w:val="Normal"/>
    <w:autoRedefine/>
    <w:uiPriority w:val="39"/>
    <w:unhideWhenUsed/>
    <w:rsid w:val="00FF78B7"/>
    <w:pPr>
      <w:keepNext/>
      <w:keepLines/>
      <w:spacing w:before="240" w:after="240"/>
      <w:contextualSpacing w:val="0"/>
      <w:outlineLvl w:val="9"/>
    </w:pPr>
    <w:rPr>
      <w:rFonts w:cstheme="majorBidi"/>
      <w:color w:val="0B75E0" w:themeColor="accent1"/>
      <w:spacing w:val="0"/>
      <w:kern w:val="0"/>
      <w:sz w:val="36"/>
      <w:szCs w:val="32"/>
    </w:rPr>
  </w:style>
  <w:style w:type="paragraph" w:styleId="TOC1">
    <w:name w:val="toc 1"/>
    <w:basedOn w:val="Normal"/>
    <w:next w:val="Normal"/>
    <w:autoRedefine/>
    <w:uiPriority w:val="39"/>
    <w:qFormat/>
    <w:rsid w:val="00292D34"/>
    <w:pPr>
      <w:tabs>
        <w:tab w:val="right" w:leader="dot" w:pos="9350"/>
      </w:tabs>
      <w:spacing w:after="100"/>
    </w:pPr>
    <w:rPr>
      <w:rFonts w:ascii="Greycliff CF Demi Bold" w:hAnsi="Greycliff CF Demi Bold"/>
      <w:b/>
      <w:noProof/>
      <w:szCs w:val="20"/>
    </w:rPr>
  </w:style>
  <w:style w:type="paragraph" w:styleId="TOC3">
    <w:name w:val="toc 3"/>
    <w:basedOn w:val="Normal"/>
    <w:next w:val="Normal"/>
    <w:autoRedefine/>
    <w:uiPriority w:val="39"/>
    <w:unhideWhenUsed/>
    <w:rsid w:val="00292D34"/>
    <w:pPr>
      <w:tabs>
        <w:tab w:val="right" w:leader="dot" w:pos="9350"/>
      </w:tabs>
      <w:spacing w:after="100"/>
      <w:ind w:left="380"/>
    </w:pPr>
    <w:rPr>
      <w:noProof/>
      <w:szCs w:val="20"/>
    </w:rPr>
  </w:style>
  <w:style w:type="paragraph" w:customStyle="1" w:styleId="TableofContent-Heading">
    <w:name w:val="Table of Content - Heading"/>
    <w:basedOn w:val="TOCHeading"/>
    <w:uiPriority w:val="4"/>
    <w:qFormat/>
    <w:rsid w:val="00002D06"/>
    <w:pPr>
      <w:spacing w:after="360"/>
    </w:pPr>
    <w:rPr>
      <w:rFonts w:cs="Times New Roman (Headings CS)"/>
      <w:spacing w:val="-14"/>
      <w:sz w:val="42"/>
    </w:rPr>
  </w:style>
  <w:style w:type="paragraph" w:customStyle="1" w:styleId="SectionHeaderStreamBlue">
    <w:name w:val="Section Header: Stream Blue"/>
    <w:basedOn w:val="SectionHeaderCoalBlue"/>
    <w:uiPriority w:val="8"/>
    <w:qFormat/>
    <w:rsid w:val="00B665F9"/>
    <w:rPr>
      <w:color w:val="0B75E0" w:themeColor="accent1"/>
    </w:rPr>
  </w:style>
  <w:style w:type="paragraph" w:customStyle="1" w:styleId="DocumentTitleStreamBlue">
    <w:name w:val="Document Title: Stream Blue"/>
    <w:basedOn w:val="Headings"/>
    <w:uiPriority w:val="8"/>
    <w:qFormat/>
    <w:rsid w:val="00257BAA"/>
    <w:rPr>
      <w:color w:val="0B75E0" w:themeColor="accent1"/>
    </w:rPr>
  </w:style>
  <w:style w:type="character" w:styleId="UnresolvedMention">
    <w:name w:val="Unresolved Mention"/>
    <w:basedOn w:val="DefaultParagraphFont"/>
    <w:uiPriority w:val="99"/>
    <w:semiHidden/>
    <w:unhideWhenUsed/>
    <w:rsid w:val="00292D34"/>
    <w:rPr>
      <w:rFonts w:ascii="Greycliff CF" w:hAnsi="Greycliff CF"/>
      <w:color w:val="605E5C"/>
      <w:sz w:val="20"/>
      <w:shd w:val="clear" w:color="auto" w:fill="E1DFDD"/>
    </w:rPr>
  </w:style>
  <w:style w:type="paragraph" w:customStyle="1" w:styleId="PageTitleCoalBlue">
    <w:name w:val="Page Title: Coal Blue"/>
    <w:basedOn w:val="Headings"/>
    <w:uiPriority w:val="8"/>
    <w:qFormat/>
    <w:rsid w:val="009370D3"/>
    <w:rPr>
      <w:sz w:val="42"/>
      <w:szCs w:val="42"/>
    </w:rPr>
  </w:style>
  <w:style w:type="paragraph" w:customStyle="1" w:styleId="PageTitleStreamBlue">
    <w:name w:val="Page Title: Stream Blue"/>
    <w:basedOn w:val="PageTitleCoalBlue"/>
    <w:uiPriority w:val="8"/>
    <w:qFormat/>
    <w:rsid w:val="009370D3"/>
    <w:rPr>
      <w:color w:val="0B75E0" w:themeColor="accent1"/>
    </w:rPr>
  </w:style>
  <w:style w:type="table" w:customStyle="1" w:styleId="TableGrid1">
    <w:name w:val="Table Grid1"/>
    <w:basedOn w:val="TableNormal"/>
    <w:next w:val="TableGrid"/>
    <w:uiPriority w:val="39"/>
    <w:rsid w:val="00733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wLabel">
    <w:name w:val="Table: Row Label"/>
    <w:basedOn w:val="SubtitleCoalBlue"/>
    <w:uiPriority w:val="8"/>
    <w:qFormat/>
    <w:rsid w:val="006A5EE5"/>
    <w:pPr>
      <w:spacing w:line="240" w:lineRule="auto"/>
    </w:pPr>
    <w:rPr>
      <w:rFonts w:eastAsia="Calibri"/>
      <w:spacing w:val="5"/>
      <w:sz w:val="17"/>
      <w:szCs w:val="17"/>
    </w:rPr>
  </w:style>
  <w:style w:type="paragraph" w:customStyle="1" w:styleId="TableColumnLabel">
    <w:name w:val="Table: Column Label"/>
    <w:basedOn w:val="TableRowLabel"/>
    <w:uiPriority w:val="8"/>
    <w:qFormat/>
    <w:rsid w:val="00E92FC7"/>
    <w:pPr>
      <w:jc w:val="center"/>
    </w:pPr>
    <w:rPr>
      <w:color w:val="FFFFFF" w:themeColor="background1"/>
    </w:rPr>
  </w:style>
  <w:style w:type="paragraph" w:customStyle="1" w:styleId="TableCellContents">
    <w:name w:val="Table: Cell Contents"/>
    <w:basedOn w:val="StandardParagraph"/>
    <w:uiPriority w:val="8"/>
    <w:qFormat/>
    <w:rsid w:val="006A5EE5"/>
    <w:pPr>
      <w:spacing w:line="240" w:lineRule="auto"/>
    </w:pPr>
    <w:rPr>
      <w:sz w:val="18"/>
    </w:rPr>
  </w:style>
  <w:style w:type="table" w:styleId="PlainTable1">
    <w:name w:val="Plain Table 1"/>
    <w:basedOn w:val="TableNormal"/>
    <w:uiPriority w:val="41"/>
    <w:rsid w:val="006A5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aliases w:val="Table Example"/>
    <w:basedOn w:val="TableNormal"/>
    <w:uiPriority w:val="49"/>
    <w:rsid w:val="006A5EE5"/>
    <w:pPr>
      <w:spacing w:after="0" w:line="240" w:lineRule="auto"/>
    </w:pPr>
    <w:tblPr>
      <w:tblStyleRowBandSize w:val="1"/>
      <w:tblStyleColBandSize w:val="1"/>
      <w:tblBorders>
        <w:top w:val="single" w:sz="4" w:space="0" w:color="CAE3FC" w:themeColor="accent1" w:themeTint="33"/>
        <w:left w:val="single" w:sz="4" w:space="0" w:color="CAE3FC" w:themeColor="accent1" w:themeTint="33"/>
        <w:bottom w:val="single" w:sz="4" w:space="0" w:color="CAE3FC" w:themeColor="accent1" w:themeTint="33"/>
        <w:right w:val="single" w:sz="4" w:space="0" w:color="CAE3FC" w:themeColor="accent1" w:themeTint="33"/>
        <w:insideH w:val="single" w:sz="4" w:space="0" w:color="CAE3FC" w:themeColor="accent1" w:themeTint="33"/>
        <w:insideV w:val="single" w:sz="4" w:space="0" w:color="CAE3FC" w:themeColor="accent1" w:themeTint="33"/>
      </w:tblBorders>
      <w:tblCellMar>
        <w:top w:w="72" w:type="dxa"/>
        <w:left w:w="115" w:type="dxa"/>
        <w:bottom w:w="72" w:type="dxa"/>
        <w:right w:w="115" w:type="dxa"/>
      </w:tblCellMar>
    </w:tblPr>
    <w:tcPr>
      <w:vAlign w:val="center"/>
    </w:tcPr>
    <w:tblStylePr w:type="firstRow">
      <w:rPr>
        <w:b/>
        <w:bCs/>
        <w:color w:val="FFFFFF" w:themeColor="background1"/>
      </w:rPr>
      <w:tblPr/>
      <w:trPr>
        <w:tblHeader/>
      </w:trPr>
      <w:tcPr>
        <w:shd w:val="clear" w:color="auto" w:fill="0857A7" w:themeFill="accent1" w:themeFillShade="BF"/>
      </w:tcPr>
    </w:tblStylePr>
    <w:tblStylePr w:type="lastRow">
      <w:rPr>
        <w:b/>
        <w:bCs/>
      </w:rPr>
      <w:tblPr/>
      <w:tcPr>
        <w:tcBorders>
          <w:top w:val="double" w:sz="4" w:space="0" w:color="0B75E0" w:themeColor="accent1"/>
        </w:tcBorders>
      </w:tcPr>
    </w:tblStylePr>
    <w:tblStylePr w:type="firstCol">
      <w:rPr>
        <w:b/>
        <w:bCs/>
      </w:rPr>
    </w:tblStylePr>
    <w:tblStylePr w:type="lastCol">
      <w:rPr>
        <w:b/>
        <w:bCs/>
      </w:rPr>
    </w:tblStylePr>
    <w:tblStylePr w:type="band1Vert">
      <w:tblPr/>
      <w:tcPr>
        <w:shd w:val="clear" w:color="auto" w:fill="CAE3FC" w:themeFill="accent1" w:themeFillTint="33"/>
      </w:tcPr>
    </w:tblStylePr>
    <w:tblStylePr w:type="band1Horz">
      <w:tblPr/>
      <w:tcPr>
        <w:shd w:val="clear" w:color="auto" w:fill="CAE3FC" w:themeFill="accent1" w:themeFillTint="33"/>
      </w:tcPr>
    </w:tblStylePr>
  </w:style>
  <w:style w:type="table" w:styleId="GridTable4-Accent2">
    <w:name w:val="Grid Table 4 Accent 2"/>
    <w:basedOn w:val="TableNormal"/>
    <w:uiPriority w:val="49"/>
    <w:rsid w:val="006A5EE5"/>
    <w:pPr>
      <w:spacing w:after="0" w:line="240" w:lineRule="auto"/>
    </w:pPr>
    <w:tblPr>
      <w:tblStyleRowBandSize w:val="1"/>
      <w:tblStyleColBandSize w:val="1"/>
      <w:tblBorders>
        <w:top w:val="single" w:sz="4" w:space="0" w:color="66D0FF" w:themeColor="accent2" w:themeTint="99"/>
        <w:left w:val="single" w:sz="4" w:space="0" w:color="66D0FF" w:themeColor="accent2" w:themeTint="99"/>
        <w:bottom w:val="single" w:sz="4" w:space="0" w:color="66D0FF" w:themeColor="accent2" w:themeTint="99"/>
        <w:right w:val="single" w:sz="4" w:space="0" w:color="66D0FF" w:themeColor="accent2" w:themeTint="99"/>
        <w:insideH w:val="single" w:sz="4" w:space="0" w:color="66D0FF" w:themeColor="accent2" w:themeTint="99"/>
        <w:insideV w:val="single" w:sz="4" w:space="0" w:color="66D0FF" w:themeColor="accent2" w:themeTint="99"/>
      </w:tblBorders>
    </w:tblPr>
    <w:tblStylePr w:type="firstRow">
      <w:rPr>
        <w:b/>
        <w:bCs/>
        <w:color w:val="FFFFFF" w:themeColor="background1"/>
      </w:rPr>
      <w:tblPr/>
      <w:tcPr>
        <w:tcBorders>
          <w:top w:val="single" w:sz="4" w:space="0" w:color="00B2FF" w:themeColor="accent2"/>
          <w:left w:val="single" w:sz="4" w:space="0" w:color="00B2FF" w:themeColor="accent2"/>
          <w:bottom w:val="single" w:sz="4" w:space="0" w:color="00B2FF" w:themeColor="accent2"/>
          <w:right w:val="single" w:sz="4" w:space="0" w:color="00B2FF" w:themeColor="accent2"/>
          <w:insideH w:val="nil"/>
          <w:insideV w:val="nil"/>
        </w:tcBorders>
        <w:shd w:val="clear" w:color="auto" w:fill="00B2FF" w:themeFill="accent2"/>
      </w:tcPr>
    </w:tblStylePr>
    <w:tblStylePr w:type="lastRow">
      <w:rPr>
        <w:b/>
        <w:bCs/>
      </w:rPr>
      <w:tblPr/>
      <w:tcPr>
        <w:tcBorders>
          <w:top w:val="double" w:sz="4" w:space="0" w:color="00B2FF" w:themeColor="accent2"/>
        </w:tcBorders>
      </w:tcPr>
    </w:tblStylePr>
    <w:tblStylePr w:type="firstCol">
      <w:rPr>
        <w:b/>
        <w:bCs/>
      </w:rPr>
    </w:tblStylePr>
    <w:tblStylePr w:type="lastCol">
      <w:rPr>
        <w:b/>
        <w:bCs/>
      </w:rPr>
    </w:tblStylePr>
    <w:tblStylePr w:type="band1Vert">
      <w:tblPr/>
      <w:tcPr>
        <w:shd w:val="clear" w:color="auto" w:fill="CCEFFF" w:themeFill="accent2" w:themeFillTint="33"/>
      </w:tcPr>
    </w:tblStylePr>
    <w:tblStylePr w:type="band1Horz">
      <w:tblPr/>
      <w:tcPr>
        <w:shd w:val="clear" w:color="auto" w:fill="CCEFFF" w:themeFill="accent2" w:themeFillTint="33"/>
      </w:tcPr>
    </w:tblStylePr>
  </w:style>
  <w:style w:type="character" w:styleId="CommentReference">
    <w:name w:val="annotation reference"/>
    <w:basedOn w:val="DefaultParagraphFont"/>
    <w:uiPriority w:val="99"/>
    <w:semiHidden/>
    <w:unhideWhenUsed/>
    <w:rsid w:val="00E92FC7"/>
    <w:rPr>
      <w:rFonts w:ascii="Greycliff CF" w:hAnsi="Greycliff CF"/>
      <w:sz w:val="16"/>
      <w:szCs w:val="16"/>
    </w:rPr>
  </w:style>
  <w:style w:type="paragraph" w:styleId="CommentText">
    <w:name w:val="annotation text"/>
    <w:basedOn w:val="Normal"/>
    <w:link w:val="CommentTextChar"/>
    <w:uiPriority w:val="99"/>
    <w:semiHidden/>
    <w:unhideWhenUsed/>
    <w:rsid w:val="00E92FC7"/>
    <w:pPr>
      <w:spacing w:line="240" w:lineRule="auto"/>
    </w:pPr>
    <w:rPr>
      <w:szCs w:val="20"/>
    </w:rPr>
  </w:style>
  <w:style w:type="character" w:customStyle="1" w:styleId="CommentTextChar">
    <w:name w:val="Comment Text Char"/>
    <w:basedOn w:val="DefaultParagraphFont"/>
    <w:link w:val="CommentText"/>
    <w:uiPriority w:val="99"/>
    <w:semiHidden/>
    <w:rsid w:val="00E92FC7"/>
    <w:rPr>
      <w:rFonts w:ascii="Greycliff CF Light" w:hAnsi="Greycliff CF Light" w:cs="Times New Roman (Body CS)"/>
      <w:color w:val="05222E"/>
      <w:kern w:val="22"/>
      <w:sz w:val="20"/>
      <w:szCs w:val="20"/>
    </w:rPr>
  </w:style>
  <w:style w:type="paragraph" w:styleId="CommentSubject">
    <w:name w:val="annotation subject"/>
    <w:basedOn w:val="CommentText"/>
    <w:next w:val="CommentText"/>
    <w:link w:val="CommentSubjectChar"/>
    <w:uiPriority w:val="99"/>
    <w:semiHidden/>
    <w:unhideWhenUsed/>
    <w:rsid w:val="00E92FC7"/>
    <w:rPr>
      <w:b/>
      <w:bCs/>
    </w:rPr>
  </w:style>
  <w:style w:type="character" w:customStyle="1" w:styleId="CommentSubjectChar">
    <w:name w:val="Comment Subject Char"/>
    <w:basedOn w:val="CommentTextChar"/>
    <w:link w:val="CommentSubject"/>
    <w:uiPriority w:val="99"/>
    <w:semiHidden/>
    <w:rsid w:val="00E92FC7"/>
    <w:rPr>
      <w:rFonts w:ascii="Greycliff CF Light" w:hAnsi="Greycliff CF Light" w:cs="Times New Roman (Body CS)"/>
      <w:b/>
      <w:bCs/>
      <w:color w:val="05222E"/>
      <w:kern w:val="22"/>
      <w:sz w:val="20"/>
      <w:szCs w:val="20"/>
    </w:rPr>
  </w:style>
  <w:style w:type="character" w:styleId="FollowedHyperlink">
    <w:name w:val="FollowedHyperlink"/>
    <w:basedOn w:val="DefaultParagraphFont"/>
    <w:uiPriority w:val="99"/>
    <w:semiHidden/>
    <w:unhideWhenUsed/>
    <w:rsid w:val="009A5D5A"/>
    <w:rPr>
      <w:rFonts w:ascii="Greycliff CF" w:hAnsi="Greycliff CF"/>
      <w:color w:val="954F72" w:themeColor="followedHyperlink"/>
      <w:sz w:val="20"/>
      <w:u w:val="single"/>
    </w:rPr>
  </w:style>
  <w:style w:type="table" w:customStyle="1" w:styleId="HealthStream">
    <w:name w:val="HealthStream"/>
    <w:basedOn w:val="TableGrid"/>
    <w:uiPriority w:val="99"/>
    <w:rsid w:val="00625E9A"/>
    <w:rPr>
      <w:color w:val="05222E" w:themeColor="text1"/>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Greycliff CF Medium" w:hAnsi="Greycliff CF Medium"/>
        <w:b/>
        <w:i w:val="0"/>
        <w:caps/>
        <w:smallCaps w:val="0"/>
        <w:color w:val="FFFFFF" w:themeColor="background1"/>
        <w:sz w:val="17"/>
      </w:rPr>
      <w:tblPr/>
      <w:tcPr>
        <w:tcBorders>
          <w:top w:val="nil"/>
          <w:left w:val="nil"/>
          <w:bottom w:val="nil"/>
          <w:right w:val="nil"/>
          <w:insideH w:val="nil"/>
          <w:insideV w:val="nil"/>
          <w:tl2br w:val="nil"/>
          <w:tr2bl w:val="nil"/>
        </w:tcBorders>
        <w:shd w:val="clear" w:color="auto" w:fill="0B75E0" w:themeFill="accent1"/>
      </w:tcPr>
    </w:tblStylePr>
    <w:tblStylePr w:type="firstCol">
      <w:pPr>
        <w:wordWrap/>
        <w:spacing w:line="240" w:lineRule="auto"/>
        <w:jc w:val="left"/>
      </w:pPr>
      <w:rPr>
        <w:rFonts w:ascii="Greycliff CF" w:hAnsi="Greycliff CF"/>
        <w:b/>
        <w:i w:val="0"/>
        <w:caps/>
        <w:smallCaps w:val="0"/>
        <w:color w:val="FFFFFF" w:themeColor="background1"/>
        <w:sz w:val="17"/>
      </w:rPr>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FF78B7"/>
    <w:rPr>
      <w:rFonts w:ascii="Addington CF HealthStream Mediu" w:eastAsiaTheme="majorEastAsia" w:hAnsi="Addington CF HealthStream Mediu" w:cstheme="majorBidi"/>
      <w:color w:val="0857A7" w:themeColor="accent1" w:themeShade="BF"/>
      <w:spacing w:val="2"/>
      <w:kern w:val="22"/>
      <w:sz w:val="20"/>
      <w:szCs w:val="19"/>
    </w:rPr>
  </w:style>
  <w:style w:type="character" w:customStyle="1" w:styleId="Heading6Char">
    <w:name w:val="Heading 6 Char"/>
    <w:basedOn w:val="DefaultParagraphFont"/>
    <w:link w:val="Heading6"/>
    <w:uiPriority w:val="9"/>
    <w:semiHidden/>
    <w:rsid w:val="00FF78B7"/>
    <w:rPr>
      <w:rFonts w:ascii="Addington CF HealthStream Mediu" w:eastAsiaTheme="majorEastAsia" w:hAnsi="Addington CF HealthStream Mediu" w:cstheme="majorBidi"/>
      <w:color w:val="05396F" w:themeColor="accent1" w:themeShade="7F"/>
      <w:spacing w:val="2"/>
      <w:kern w:val="22"/>
      <w:sz w:val="20"/>
      <w:szCs w:val="19"/>
    </w:rPr>
  </w:style>
  <w:style w:type="character" w:customStyle="1" w:styleId="Heading7Char">
    <w:name w:val="Heading 7 Char"/>
    <w:basedOn w:val="DefaultParagraphFont"/>
    <w:link w:val="Heading7"/>
    <w:uiPriority w:val="9"/>
    <w:semiHidden/>
    <w:rsid w:val="00FF78B7"/>
    <w:rPr>
      <w:rFonts w:ascii="Addington CF HealthStream Mediu" w:eastAsiaTheme="majorEastAsia" w:hAnsi="Addington CF HealthStream Mediu" w:cstheme="majorBidi"/>
      <w:i/>
      <w:iCs/>
      <w:color w:val="05396F" w:themeColor="accent1" w:themeShade="7F"/>
      <w:spacing w:val="2"/>
      <w:kern w:val="22"/>
      <w:sz w:val="20"/>
      <w:szCs w:val="19"/>
    </w:rPr>
  </w:style>
  <w:style w:type="character" w:customStyle="1" w:styleId="Heading8Char">
    <w:name w:val="Heading 8 Char"/>
    <w:basedOn w:val="DefaultParagraphFont"/>
    <w:link w:val="Heading8"/>
    <w:uiPriority w:val="9"/>
    <w:semiHidden/>
    <w:rsid w:val="00FF78B7"/>
    <w:rPr>
      <w:rFonts w:ascii="Addington CF HealthStream Mediu" w:eastAsiaTheme="majorEastAsia" w:hAnsi="Addington CF HealthStream Mediu" w:cstheme="majorBidi"/>
      <w:color w:val="0C506D" w:themeColor="text1" w:themeTint="D8"/>
      <w:spacing w:val="2"/>
      <w:kern w:val="22"/>
      <w:sz w:val="21"/>
      <w:szCs w:val="21"/>
    </w:rPr>
  </w:style>
  <w:style w:type="character" w:customStyle="1" w:styleId="Heading9Char">
    <w:name w:val="Heading 9 Char"/>
    <w:basedOn w:val="DefaultParagraphFont"/>
    <w:link w:val="Heading9"/>
    <w:uiPriority w:val="9"/>
    <w:semiHidden/>
    <w:rsid w:val="00FF78B7"/>
    <w:rPr>
      <w:rFonts w:ascii="Addington CF HealthStream Mediu" w:eastAsiaTheme="majorEastAsia" w:hAnsi="Addington CF HealthStream Mediu" w:cstheme="majorBidi"/>
      <w:i/>
      <w:iCs/>
      <w:color w:val="0C506D" w:themeColor="text1" w:themeTint="D8"/>
      <w:spacing w:val="2"/>
      <w:kern w:val="22"/>
      <w:sz w:val="21"/>
      <w:szCs w:val="21"/>
    </w:rPr>
  </w:style>
  <w:style w:type="paragraph" w:styleId="Title">
    <w:name w:val="Title"/>
    <w:basedOn w:val="Normal"/>
    <w:next w:val="Normal"/>
    <w:link w:val="TitleChar"/>
    <w:uiPriority w:val="10"/>
    <w:semiHidden/>
    <w:unhideWhenUsed/>
    <w:rsid w:val="00FF78B7"/>
    <w:pPr>
      <w:spacing w:before="0" w:after="0" w:line="240" w:lineRule="auto"/>
      <w:contextualSpacing/>
    </w:pPr>
    <w:rPr>
      <w:rFonts w:ascii="Addington CF HealthStream Light" w:eastAsiaTheme="majorEastAsia" w:hAnsi="Addington CF HealthStream Light" w:cstheme="majorBidi"/>
      <w:color w:val="auto"/>
      <w:spacing w:val="-10"/>
      <w:kern w:val="28"/>
      <w:sz w:val="56"/>
      <w:szCs w:val="56"/>
    </w:rPr>
  </w:style>
  <w:style w:type="character" w:customStyle="1" w:styleId="TitleChar">
    <w:name w:val="Title Char"/>
    <w:basedOn w:val="DefaultParagraphFont"/>
    <w:link w:val="Title"/>
    <w:uiPriority w:val="10"/>
    <w:semiHidden/>
    <w:rsid w:val="00FF78B7"/>
    <w:rPr>
      <w:rFonts w:ascii="Addington CF HealthStream Light" w:eastAsiaTheme="majorEastAsia" w:hAnsi="Addington CF HealthStream Light" w:cstheme="majorBidi"/>
      <w:spacing w:val="-10"/>
      <w:kern w:val="28"/>
      <w:sz w:val="56"/>
      <w:szCs w:val="56"/>
    </w:rPr>
  </w:style>
  <w:style w:type="paragraph" w:styleId="BalloonText">
    <w:name w:val="Balloon Text"/>
    <w:basedOn w:val="Normal"/>
    <w:link w:val="BalloonTextChar"/>
    <w:uiPriority w:val="99"/>
    <w:semiHidden/>
    <w:unhideWhenUsed/>
    <w:rsid w:val="00FF78B7"/>
    <w:pPr>
      <w:spacing w:before="0" w:after="0" w:line="240" w:lineRule="auto"/>
    </w:pPr>
    <w:rPr>
      <w:rFonts w:ascii="Addington CF HealthStream" w:hAnsi="Addington CF HealthStream" w:cs="Times New Roman"/>
      <w:sz w:val="18"/>
      <w:szCs w:val="18"/>
    </w:rPr>
  </w:style>
  <w:style w:type="character" w:customStyle="1" w:styleId="BalloonTextChar">
    <w:name w:val="Balloon Text Char"/>
    <w:basedOn w:val="DefaultParagraphFont"/>
    <w:link w:val="BalloonText"/>
    <w:uiPriority w:val="99"/>
    <w:semiHidden/>
    <w:rsid w:val="00FF78B7"/>
    <w:rPr>
      <w:rFonts w:ascii="Addington CF HealthStream" w:hAnsi="Addington CF HealthStream" w:cs="Times New Roman"/>
      <w:color w:val="05222E"/>
      <w:spacing w:val="2"/>
      <w:kern w:val="22"/>
      <w:sz w:val="18"/>
      <w:szCs w:val="18"/>
    </w:rPr>
  </w:style>
  <w:style w:type="paragraph" w:styleId="EnvelopeAddress">
    <w:name w:val="envelope address"/>
    <w:basedOn w:val="Normal"/>
    <w:uiPriority w:val="99"/>
    <w:semiHidden/>
    <w:unhideWhenUsed/>
    <w:rsid w:val="00FF78B7"/>
    <w:pPr>
      <w:framePr w:w="7920" w:h="1980" w:hRule="exact" w:hSpace="180" w:wrap="auto" w:hAnchor="page" w:xAlign="center" w:yAlign="bottom"/>
      <w:spacing w:before="0" w:after="0" w:line="240" w:lineRule="auto"/>
      <w:ind w:left="2880"/>
    </w:pPr>
    <w:rPr>
      <w:rFonts w:ascii="Addington CF HealthStream Mediu" w:eastAsiaTheme="majorEastAsia" w:hAnsi="Addington CF HealthStream Mediu" w:cstheme="majorBidi"/>
      <w:sz w:val="24"/>
      <w:szCs w:val="24"/>
    </w:rPr>
  </w:style>
  <w:style w:type="paragraph" w:styleId="EnvelopeReturn">
    <w:name w:val="envelope return"/>
    <w:basedOn w:val="Normal"/>
    <w:uiPriority w:val="99"/>
    <w:semiHidden/>
    <w:unhideWhenUsed/>
    <w:rsid w:val="00FF78B7"/>
    <w:pPr>
      <w:spacing w:before="0" w:after="0" w:line="240" w:lineRule="auto"/>
    </w:pPr>
    <w:rPr>
      <w:rFonts w:ascii="Addington CF HealthStream Mediu" w:eastAsiaTheme="majorEastAsia" w:hAnsi="Addington CF HealthStream Mediu" w:cstheme="majorBidi"/>
      <w:szCs w:val="20"/>
    </w:rPr>
  </w:style>
  <w:style w:type="paragraph" w:styleId="Index1">
    <w:name w:val="index 1"/>
    <w:basedOn w:val="Normal"/>
    <w:next w:val="Normal"/>
    <w:autoRedefine/>
    <w:uiPriority w:val="99"/>
    <w:semiHidden/>
    <w:unhideWhenUsed/>
    <w:rsid w:val="00FF78B7"/>
    <w:pPr>
      <w:spacing w:before="0" w:after="0" w:line="240" w:lineRule="auto"/>
      <w:ind w:left="200" w:hanging="200"/>
    </w:pPr>
  </w:style>
  <w:style w:type="paragraph" w:styleId="IndexHeading">
    <w:name w:val="index heading"/>
    <w:basedOn w:val="Normal"/>
    <w:next w:val="Index1"/>
    <w:uiPriority w:val="99"/>
    <w:semiHidden/>
    <w:unhideWhenUsed/>
    <w:rsid w:val="00FF78B7"/>
    <w:rPr>
      <w:rFonts w:ascii="Addington CF HealthStream Mediu" w:eastAsiaTheme="majorEastAsia" w:hAnsi="Addington CF HealthStream Mediu" w:cstheme="majorBidi"/>
      <w:bCs/>
    </w:rPr>
  </w:style>
  <w:style w:type="paragraph" w:styleId="MessageHeader">
    <w:name w:val="Message Header"/>
    <w:basedOn w:val="Normal"/>
    <w:link w:val="MessageHeaderChar"/>
    <w:uiPriority w:val="99"/>
    <w:semiHidden/>
    <w:unhideWhenUsed/>
    <w:rsid w:val="00FF78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Addington CF HealthStream" w:eastAsiaTheme="majorEastAsia" w:hAnsi="Addington CF HealthStream" w:cstheme="majorBidi"/>
      <w:sz w:val="24"/>
      <w:szCs w:val="24"/>
    </w:rPr>
  </w:style>
  <w:style w:type="character" w:customStyle="1" w:styleId="MessageHeaderChar">
    <w:name w:val="Message Header Char"/>
    <w:basedOn w:val="DefaultParagraphFont"/>
    <w:link w:val="MessageHeader"/>
    <w:uiPriority w:val="99"/>
    <w:semiHidden/>
    <w:rsid w:val="00FF78B7"/>
    <w:rPr>
      <w:rFonts w:ascii="Addington CF HealthStream" w:eastAsiaTheme="majorEastAsia" w:hAnsi="Addington CF HealthStream" w:cstheme="majorBidi"/>
      <w:color w:val="05222E"/>
      <w:spacing w:val="2"/>
      <w:kern w:val="22"/>
      <w:sz w:val="24"/>
      <w:szCs w:val="24"/>
      <w:shd w:val="pct20" w:color="auto" w:fill="auto"/>
    </w:rPr>
  </w:style>
  <w:style w:type="paragraph" w:styleId="NormalWeb">
    <w:name w:val="Normal (Web)"/>
    <w:basedOn w:val="Normal"/>
    <w:uiPriority w:val="99"/>
    <w:unhideWhenUsed/>
    <w:rsid w:val="00FF78B7"/>
    <w:rPr>
      <w:rFonts w:ascii="Addington CF HealthStream" w:hAnsi="Addington CF HealthStream" w:cs="Times New Roman"/>
      <w:sz w:val="24"/>
      <w:szCs w:val="24"/>
    </w:rPr>
  </w:style>
  <w:style w:type="paragraph" w:styleId="TOAHeading">
    <w:name w:val="toa heading"/>
    <w:basedOn w:val="Normal"/>
    <w:next w:val="Normal"/>
    <w:uiPriority w:val="99"/>
    <w:semiHidden/>
    <w:unhideWhenUsed/>
    <w:rsid w:val="00FF78B7"/>
    <w:rPr>
      <w:rFonts w:ascii="Addington CF HealthStream" w:eastAsiaTheme="majorEastAsia" w:hAnsi="Addington CF HealthStream" w:cstheme="majorBidi"/>
      <w:bCs/>
      <w:sz w:val="24"/>
      <w:szCs w:val="24"/>
    </w:rPr>
  </w:style>
  <w:style w:type="paragraph" w:customStyle="1" w:styleId="Body">
    <w:name w:val="Body"/>
    <w:basedOn w:val="Normal"/>
    <w:uiPriority w:val="8"/>
    <w:rsid w:val="00644589"/>
  </w:style>
  <w:style w:type="paragraph" w:styleId="BodyText">
    <w:name w:val="Body Text"/>
    <w:basedOn w:val="Normal"/>
    <w:link w:val="BodyTextChar"/>
    <w:rsid w:val="0032110A"/>
    <w:pPr>
      <w:spacing w:before="200" w:after="0" w:line="240" w:lineRule="auto"/>
    </w:pPr>
    <w:rPr>
      <w:rFonts w:asciiTheme="minorHAnsi" w:eastAsiaTheme="minorEastAsia" w:hAnsiTheme="minorHAnsi" w:cstheme="minorBidi"/>
      <w:color w:val="106E95" w:themeColor="text1" w:themeTint="BF"/>
      <w:spacing w:val="0"/>
      <w:kern w:val="0"/>
      <w:szCs w:val="20"/>
    </w:rPr>
  </w:style>
  <w:style w:type="character" w:customStyle="1" w:styleId="BodyTextChar">
    <w:name w:val="Body Text Char"/>
    <w:basedOn w:val="DefaultParagraphFont"/>
    <w:link w:val="BodyText"/>
    <w:rsid w:val="0032110A"/>
    <w:rPr>
      <w:rFonts w:eastAsiaTheme="minorEastAsia"/>
      <w:color w:val="106E95" w:themeColor="text1" w:themeTint="BF"/>
      <w:sz w:val="20"/>
      <w:szCs w:val="20"/>
    </w:rPr>
  </w:style>
  <w:style w:type="paragraph" w:customStyle="1" w:styleId="xmsobodytext">
    <w:name w:val="x_msobodytext"/>
    <w:basedOn w:val="Normal"/>
    <w:rsid w:val="0032110A"/>
    <w:pPr>
      <w:spacing w:before="200" w:after="0" w:line="240" w:lineRule="auto"/>
    </w:pPr>
    <w:rPr>
      <w:rFonts w:ascii="Calibri" w:hAnsi="Calibri" w:cs="Calibri"/>
      <w:color w:val="404040"/>
      <w:spacing w:val="0"/>
      <w:kern w:val="0"/>
      <w:szCs w:val="20"/>
    </w:rPr>
  </w:style>
  <w:style w:type="paragraph" w:customStyle="1" w:styleId="xmsobodytext0">
    <w:name w:val="xmsobodytext"/>
    <w:basedOn w:val="Normal"/>
    <w:rsid w:val="0032110A"/>
    <w:pPr>
      <w:spacing w:before="0" w:after="0" w:line="240" w:lineRule="auto"/>
    </w:pPr>
    <w:rPr>
      <w:rFonts w:ascii="Calibri" w:hAnsi="Calibri" w:cs="Calibri"/>
      <w:color w:val="auto"/>
      <w:spacing w:val="0"/>
      <w:kern w:val="0"/>
      <w:sz w:val="22"/>
      <w:szCs w:val="22"/>
    </w:rPr>
  </w:style>
  <w:style w:type="paragraph" w:customStyle="1" w:styleId="DateandRecipient">
    <w:name w:val="Date and Recipient"/>
    <w:basedOn w:val="Normal"/>
    <w:rsid w:val="00FA2514"/>
    <w:pPr>
      <w:spacing w:before="600" w:after="0" w:line="240" w:lineRule="auto"/>
    </w:pPr>
    <w:rPr>
      <w:rFonts w:asciiTheme="minorHAnsi" w:eastAsiaTheme="minorEastAsia" w:hAnsiTheme="minorHAnsi" w:cstheme="minorBidi"/>
      <w:color w:val="106E95" w:themeColor="text1" w:themeTint="BF"/>
      <w:spacing w:val="0"/>
      <w:kern w:val="0"/>
      <w:szCs w:val="22"/>
    </w:rPr>
  </w:style>
  <w:style w:type="paragraph" w:customStyle="1" w:styleId="xmsonormal">
    <w:name w:val="x_msonormal"/>
    <w:basedOn w:val="Normal"/>
    <w:rsid w:val="00C443CE"/>
    <w:pPr>
      <w:spacing w:before="0" w:after="0" w:line="240" w:lineRule="auto"/>
    </w:pPr>
    <w:rPr>
      <w:rFonts w:ascii="Aptos" w:hAnsi="Aptos" w:cs="Aptos"/>
      <w:color w:val="auto"/>
      <w:spacing w:val="0"/>
      <w:kern w:val="0"/>
      <w:sz w:val="24"/>
      <w:szCs w:val="24"/>
    </w:rPr>
  </w:style>
  <w:style w:type="character" w:customStyle="1" w:styleId="xmsosmartlink">
    <w:name w:val="x_msosmartlink"/>
    <w:basedOn w:val="DefaultParagraphFont"/>
    <w:rsid w:val="00C443C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7940">
      <w:bodyDiv w:val="1"/>
      <w:marLeft w:val="0"/>
      <w:marRight w:val="0"/>
      <w:marTop w:val="0"/>
      <w:marBottom w:val="0"/>
      <w:divBdr>
        <w:top w:val="none" w:sz="0" w:space="0" w:color="auto"/>
        <w:left w:val="none" w:sz="0" w:space="0" w:color="auto"/>
        <w:bottom w:val="none" w:sz="0" w:space="0" w:color="auto"/>
        <w:right w:val="none" w:sz="0" w:space="0" w:color="auto"/>
      </w:divBdr>
    </w:div>
    <w:div w:id="399862575">
      <w:bodyDiv w:val="1"/>
      <w:marLeft w:val="0"/>
      <w:marRight w:val="0"/>
      <w:marTop w:val="0"/>
      <w:marBottom w:val="0"/>
      <w:divBdr>
        <w:top w:val="none" w:sz="0" w:space="0" w:color="auto"/>
        <w:left w:val="none" w:sz="0" w:space="0" w:color="auto"/>
        <w:bottom w:val="none" w:sz="0" w:space="0" w:color="auto"/>
        <w:right w:val="none" w:sz="0" w:space="0" w:color="auto"/>
      </w:divBdr>
    </w:div>
    <w:div w:id="456339934">
      <w:bodyDiv w:val="1"/>
      <w:marLeft w:val="0"/>
      <w:marRight w:val="0"/>
      <w:marTop w:val="0"/>
      <w:marBottom w:val="0"/>
      <w:divBdr>
        <w:top w:val="none" w:sz="0" w:space="0" w:color="auto"/>
        <w:left w:val="none" w:sz="0" w:space="0" w:color="auto"/>
        <w:bottom w:val="none" w:sz="0" w:space="0" w:color="auto"/>
        <w:right w:val="none" w:sz="0" w:space="0" w:color="auto"/>
      </w:divBdr>
      <w:divsChild>
        <w:div w:id="1463498975">
          <w:marLeft w:val="0"/>
          <w:marRight w:val="0"/>
          <w:marTop w:val="0"/>
          <w:marBottom w:val="0"/>
          <w:divBdr>
            <w:top w:val="none" w:sz="0" w:space="0" w:color="auto"/>
            <w:left w:val="none" w:sz="0" w:space="0" w:color="auto"/>
            <w:bottom w:val="none" w:sz="0" w:space="0" w:color="auto"/>
            <w:right w:val="none" w:sz="0" w:space="0" w:color="auto"/>
          </w:divBdr>
        </w:div>
        <w:div w:id="461852315">
          <w:marLeft w:val="0"/>
          <w:marRight w:val="0"/>
          <w:marTop w:val="1080"/>
          <w:marBottom w:val="0"/>
          <w:divBdr>
            <w:top w:val="none" w:sz="0" w:space="0" w:color="auto"/>
            <w:left w:val="none" w:sz="0" w:space="0" w:color="auto"/>
            <w:bottom w:val="none" w:sz="0" w:space="0" w:color="auto"/>
            <w:right w:val="none" w:sz="0" w:space="0" w:color="auto"/>
          </w:divBdr>
          <w:divsChild>
            <w:div w:id="842353306">
              <w:marLeft w:val="0"/>
              <w:marRight w:val="0"/>
              <w:marTop w:val="0"/>
              <w:marBottom w:val="0"/>
              <w:divBdr>
                <w:top w:val="none" w:sz="0" w:space="0" w:color="auto"/>
                <w:left w:val="none" w:sz="0" w:space="0" w:color="auto"/>
                <w:bottom w:val="none" w:sz="0" w:space="0" w:color="auto"/>
                <w:right w:val="none" w:sz="0" w:space="0" w:color="auto"/>
              </w:divBdr>
              <w:divsChild>
                <w:div w:id="1462655673">
                  <w:marLeft w:val="0"/>
                  <w:marRight w:val="0"/>
                  <w:marTop w:val="0"/>
                  <w:marBottom w:val="0"/>
                  <w:divBdr>
                    <w:top w:val="none" w:sz="0" w:space="0" w:color="auto"/>
                    <w:left w:val="none" w:sz="0" w:space="0" w:color="auto"/>
                    <w:bottom w:val="none" w:sz="0" w:space="0" w:color="auto"/>
                    <w:right w:val="none" w:sz="0" w:space="0" w:color="auto"/>
                  </w:divBdr>
                </w:div>
                <w:div w:id="850146451">
                  <w:marLeft w:val="0"/>
                  <w:marRight w:val="0"/>
                  <w:marTop w:val="0"/>
                  <w:marBottom w:val="0"/>
                  <w:divBdr>
                    <w:top w:val="none" w:sz="0" w:space="0" w:color="auto"/>
                    <w:left w:val="none" w:sz="0" w:space="0" w:color="auto"/>
                    <w:bottom w:val="single" w:sz="18" w:space="27" w:color="D3DBE4"/>
                    <w:right w:val="none" w:sz="0" w:space="0" w:color="auto"/>
                  </w:divBdr>
                  <w:divsChild>
                    <w:div w:id="3874578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40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1636">
          <w:marLeft w:val="0"/>
          <w:marRight w:val="0"/>
          <w:marTop w:val="1080"/>
          <w:marBottom w:val="0"/>
          <w:divBdr>
            <w:top w:val="none" w:sz="0" w:space="0" w:color="auto"/>
            <w:left w:val="none" w:sz="0" w:space="0" w:color="auto"/>
            <w:bottom w:val="none" w:sz="0" w:space="0" w:color="auto"/>
            <w:right w:val="none" w:sz="0" w:space="0" w:color="auto"/>
          </w:divBdr>
        </w:div>
      </w:divsChild>
    </w:div>
    <w:div w:id="512572835">
      <w:bodyDiv w:val="1"/>
      <w:marLeft w:val="0"/>
      <w:marRight w:val="0"/>
      <w:marTop w:val="0"/>
      <w:marBottom w:val="0"/>
      <w:divBdr>
        <w:top w:val="none" w:sz="0" w:space="0" w:color="auto"/>
        <w:left w:val="none" w:sz="0" w:space="0" w:color="auto"/>
        <w:bottom w:val="none" w:sz="0" w:space="0" w:color="auto"/>
        <w:right w:val="none" w:sz="0" w:space="0" w:color="auto"/>
      </w:divBdr>
      <w:divsChild>
        <w:div w:id="446777772">
          <w:marLeft w:val="0"/>
          <w:marRight w:val="0"/>
          <w:marTop w:val="0"/>
          <w:marBottom w:val="0"/>
          <w:divBdr>
            <w:top w:val="none" w:sz="0" w:space="0" w:color="auto"/>
            <w:left w:val="none" w:sz="0" w:space="0" w:color="auto"/>
            <w:bottom w:val="none" w:sz="0" w:space="0" w:color="auto"/>
            <w:right w:val="none" w:sz="0" w:space="0" w:color="auto"/>
          </w:divBdr>
          <w:divsChild>
            <w:div w:id="379786666">
              <w:blockQuote w:val="1"/>
              <w:marLeft w:val="0"/>
              <w:marRight w:val="0"/>
              <w:marTop w:val="450"/>
              <w:marBottom w:val="450"/>
              <w:divBdr>
                <w:top w:val="none" w:sz="0" w:space="0" w:color="auto"/>
                <w:left w:val="none" w:sz="0" w:space="0" w:color="auto"/>
                <w:bottom w:val="none" w:sz="0" w:space="0" w:color="auto"/>
                <w:right w:val="none" w:sz="0" w:space="0" w:color="auto"/>
              </w:divBdr>
            </w:div>
            <w:div w:id="956060229">
              <w:blockQuote w:val="1"/>
              <w:marLeft w:val="0"/>
              <w:marRight w:val="0"/>
              <w:marTop w:val="450"/>
              <w:marBottom w:val="450"/>
              <w:divBdr>
                <w:top w:val="none" w:sz="0" w:space="0" w:color="auto"/>
                <w:left w:val="none" w:sz="0" w:space="0" w:color="auto"/>
                <w:bottom w:val="none" w:sz="0" w:space="0" w:color="auto"/>
                <w:right w:val="none" w:sz="0" w:space="0" w:color="auto"/>
              </w:divBdr>
            </w:div>
            <w:div w:id="1255475711">
              <w:blockQuote w:val="1"/>
              <w:marLeft w:val="0"/>
              <w:marRight w:val="0"/>
              <w:marTop w:val="450"/>
              <w:marBottom w:val="450"/>
              <w:divBdr>
                <w:top w:val="none" w:sz="0" w:space="0" w:color="auto"/>
                <w:left w:val="none" w:sz="0" w:space="0" w:color="auto"/>
                <w:bottom w:val="none" w:sz="0" w:space="0" w:color="auto"/>
                <w:right w:val="none" w:sz="0" w:space="0" w:color="auto"/>
              </w:divBdr>
            </w:div>
            <w:div w:id="2063668989">
              <w:blockQuote w:val="1"/>
              <w:marLeft w:val="0"/>
              <w:marRight w:val="0"/>
              <w:marTop w:val="450"/>
              <w:marBottom w:val="450"/>
              <w:divBdr>
                <w:top w:val="none" w:sz="0" w:space="0" w:color="auto"/>
                <w:left w:val="none" w:sz="0" w:space="0" w:color="auto"/>
                <w:bottom w:val="none" w:sz="0" w:space="0" w:color="auto"/>
                <w:right w:val="none" w:sz="0" w:space="0" w:color="auto"/>
              </w:divBdr>
            </w:div>
            <w:div w:id="2040232084">
              <w:blockQuote w:val="1"/>
              <w:marLeft w:val="0"/>
              <w:marRight w:val="0"/>
              <w:marTop w:val="450"/>
              <w:marBottom w:val="450"/>
              <w:divBdr>
                <w:top w:val="none" w:sz="0" w:space="0" w:color="auto"/>
                <w:left w:val="none" w:sz="0" w:space="0" w:color="auto"/>
                <w:bottom w:val="none" w:sz="0" w:space="0" w:color="auto"/>
                <w:right w:val="none" w:sz="0" w:space="0" w:color="auto"/>
              </w:divBdr>
            </w:div>
            <w:div w:id="2134054934">
              <w:blockQuote w:val="1"/>
              <w:marLeft w:val="0"/>
              <w:marRight w:val="0"/>
              <w:marTop w:val="450"/>
              <w:marBottom w:val="450"/>
              <w:divBdr>
                <w:top w:val="none" w:sz="0" w:space="0" w:color="auto"/>
                <w:left w:val="none" w:sz="0" w:space="0" w:color="auto"/>
                <w:bottom w:val="none" w:sz="0" w:space="0" w:color="auto"/>
                <w:right w:val="none" w:sz="0" w:space="0" w:color="auto"/>
              </w:divBdr>
            </w:div>
            <w:div w:id="143858519">
              <w:blockQuote w:val="1"/>
              <w:marLeft w:val="0"/>
              <w:marRight w:val="0"/>
              <w:marTop w:val="450"/>
              <w:marBottom w:val="450"/>
              <w:divBdr>
                <w:top w:val="none" w:sz="0" w:space="0" w:color="auto"/>
                <w:left w:val="none" w:sz="0" w:space="0" w:color="auto"/>
                <w:bottom w:val="none" w:sz="0" w:space="0" w:color="auto"/>
                <w:right w:val="none" w:sz="0" w:space="0" w:color="auto"/>
              </w:divBdr>
            </w:div>
            <w:div w:id="1797599574">
              <w:blockQuote w:val="1"/>
              <w:marLeft w:val="0"/>
              <w:marRight w:val="0"/>
              <w:marTop w:val="450"/>
              <w:marBottom w:val="450"/>
              <w:divBdr>
                <w:top w:val="none" w:sz="0" w:space="0" w:color="auto"/>
                <w:left w:val="none" w:sz="0" w:space="0" w:color="auto"/>
                <w:bottom w:val="none" w:sz="0" w:space="0" w:color="auto"/>
                <w:right w:val="none" w:sz="0" w:space="0" w:color="auto"/>
              </w:divBdr>
            </w:div>
            <w:div w:id="1478180628">
              <w:blockQuote w:val="1"/>
              <w:marLeft w:val="0"/>
              <w:marRight w:val="0"/>
              <w:marTop w:val="450"/>
              <w:marBottom w:val="450"/>
              <w:divBdr>
                <w:top w:val="none" w:sz="0" w:space="0" w:color="auto"/>
                <w:left w:val="none" w:sz="0" w:space="0" w:color="auto"/>
                <w:bottom w:val="none" w:sz="0" w:space="0" w:color="auto"/>
                <w:right w:val="none" w:sz="0" w:space="0" w:color="auto"/>
              </w:divBdr>
            </w:div>
            <w:div w:id="211507526">
              <w:marLeft w:val="0"/>
              <w:marRight w:val="0"/>
              <w:marTop w:val="0"/>
              <w:marBottom w:val="0"/>
              <w:divBdr>
                <w:top w:val="none" w:sz="0" w:space="0" w:color="auto"/>
                <w:left w:val="none" w:sz="0" w:space="0" w:color="auto"/>
                <w:bottom w:val="none" w:sz="0" w:space="0" w:color="auto"/>
                <w:right w:val="none" w:sz="0" w:space="0" w:color="auto"/>
              </w:divBdr>
            </w:div>
            <w:div w:id="24868056">
              <w:blockQuote w:val="1"/>
              <w:marLeft w:val="0"/>
              <w:marRight w:val="0"/>
              <w:marTop w:val="450"/>
              <w:marBottom w:val="450"/>
              <w:divBdr>
                <w:top w:val="none" w:sz="0" w:space="0" w:color="auto"/>
                <w:left w:val="none" w:sz="0" w:space="0" w:color="auto"/>
                <w:bottom w:val="none" w:sz="0" w:space="0" w:color="auto"/>
                <w:right w:val="none" w:sz="0" w:space="0" w:color="auto"/>
              </w:divBdr>
            </w:div>
            <w:div w:id="1062800098">
              <w:blockQuote w:val="1"/>
              <w:marLeft w:val="0"/>
              <w:marRight w:val="0"/>
              <w:marTop w:val="450"/>
              <w:marBottom w:val="450"/>
              <w:divBdr>
                <w:top w:val="none" w:sz="0" w:space="0" w:color="auto"/>
                <w:left w:val="none" w:sz="0" w:space="0" w:color="auto"/>
                <w:bottom w:val="none" w:sz="0" w:space="0" w:color="auto"/>
                <w:right w:val="none" w:sz="0" w:space="0" w:color="auto"/>
              </w:divBdr>
            </w:div>
            <w:div w:id="350496991">
              <w:blockQuote w:val="1"/>
              <w:marLeft w:val="0"/>
              <w:marRight w:val="0"/>
              <w:marTop w:val="450"/>
              <w:marBottom w:val="450"/>
              <w:divBdr>
                <w:top w:val="none" w:sz="0" w:space="0" w:color="auto"/>
                <w:left w:val="none" w:sz="0" w:space="0" w:color="auto"/>
                <w:bottom w:val="none" w:sz="0" w:space="0" w:color="auto"/>
                <w:right w:val="none" w:sz="0" w:space="0" w:color="auto"/>
              </w:divBdr>
            </w:div>
            <w:div w:id="2134909272">
              <w:marLeft w:val="0"/>
              <w:marRight w:val="0"/>
              <w:marTop w:val="0"/>
              <w:marBottom w:val="0"/>
              <w:divBdr>
                <w:top w:val="none" w:sz="0" w:space="0" w:color="auto"/>
                <w:left w:val="none" w:sz="0" w:space="0" w:color="auto"/>
                <w:bottom w:val="none" w:sz="0" w:space="0" w:color="auto"/>
                <w:right w:val="none" w:sz="0" w:space="0" w:color="auto"/>
              </w:divBdr>
            </w:div>
            <w:div w:id="912814964">
              <w:blockQuote w:val="1"/>
              <w:marLeft w:val="0"/>
              <w:marRight w:val="0"/>
              <w:marTop w:val="450"/>
              <w:marBottom w:val="450"/>
              <w:divBdr>
                <w:top w:val="none" w:sz="0" w:space="0" w:color="auto"/>
                <w:left w:val="none" w:sz="0" w:space="0" w:color="auto"/>
                <w:bottom w:val="none" w:sz="0" w:space="0" w:color="auto"/>
                <w:right w:val="none" w:sz="0" w:space="0" w:color="auto"/>
              </w:divBdr>
            </w:div>
            <w:div w:id="1451704930">
              <w:blockQuote w:val="1"/>
              <w:marLeft w:val="0"/>
              <w:marRight w:val="0"/>
              <w:marTop w:val="450"/>
              <w:marBottom w:val="450"/>
              <w:divBdr>
                <w:top w:val="none" w:sz="0" w:space="0" w:color="auto"/>
                <w:left w:val="none" w:sz="0" w:space="0" w:color="auto"/>
                <w:bottom w:val="none" w:sz="0" w:space="0" w:color="auto"/>
                <w:right w:val="none" w:sz="0" w:space="0" w:color="auto"/>
              </w:divBdr>
            </w:div>
            <w:div w:id="1446847644">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614945247">
          <w:marLeft w:val="0"/>
          <w:marRight w:val="0"/>
          <w:marTop w:val="225"/>
          <w:marBottom w:val="375"/>
          <w:divBdr>
            <w:top w:val="none" w:sz="0" w:space="0" w:color="auto"/>
            <w:left w:val="none" w:sz="0" w:space="0" w:color="auto"/>
            <w:bottom w:val="none" w:sz="0" w:space="0" w:color="auto"/>
            <w:right w:val="none" w:sz="0" w:space="0" w:color="auto"/>
          </w:divBdr>
          <w:divsChild>
            <w:div w:id="1715815294">
              <w:marLeft w:val="0"/>
              <w:marRight w:val="0"/>
              <w:marTop w:val="0"/>
              <w:marBottom w:val="0"/>
              <w:divBdr>
                <w:top w:val="none" w:sz="0" w:space="0" w:color="auto"/>
                <w:left w:val="none" w:sz="0" w:space="0" w:color="auto"/>
                <w:bottom w:val="none" w:sz="0" w:space="0" w:color="auto"/>
                <w:right w:val="none" w:sz="0" w:space="0" w:color="auto"/>
              </w:divBdr>
            </w:div>
          </w:divsChild>
        </w:div>
        <w:div w:id="28842757">
          <w:marLeft w:val="0"/>
          <w:marRight w:val="0"/>
          <w:marTop w:val="0"/>
          <w:marBottom w:val="0"/>
          <w:divBdr>
            <w:top w:val="none" w:sz="0" w:space="0" w:color="auto"/>
            <w:left w:val="none" w:sz="0" w:space="0" w:color="auto"/>
            <w:bottom w:val="none" w:sz="0" w:space="0" w:color="auto"/>
            <w:right w:val="none" w:sz="0" w:space="0" w:color="auto"/>
          </w:divBdr>
          <w:divsChild>
            <w:div w:id="155801953">
              <w:marLeft w:val="0"/>
              <w:marRight w:val="0"/>
              <w:marTop w:val="0"/>
              <w:marBottom w:val="0"/>
              <w:divBdr>
                <w:top w:val="none" w:sz="0" w:space="0" w:color="auto"/>
                <w:left w:val="none" w:sz="0" w:space="0" w:color="auto"/>
                <w:bottom w:val="none" w:sz="0" w:space="0" w:color="auto"/>
                <w:right w:val="none" w:sz="0" w:space="0" w:color="auto"/>
              </w:divBdr>
              <w:divsChild>
                <w:div w:id="1438600468">
                  <w:marLeft w:val="0"/>
                  <w:marRight w:val="0"/>
                  <w:marTop w:val="0"/>
                  <w:marBottom w:val="600"/>
                  <w:divBdr>
                    <w:top w:val="none" w:sz="0" w:space="0" w:color="auto"/>
                    <w:left w:val="none" w:sz="0" w:space="0" w:color="auto"/>
                    <w:bottom w:val="none" w:sz="0" w:space="0" w:color="auto"/>
                    <w:right w:val="none" w:sz="0" w:space="0" w:color="auto"/>
                  </w:divBdr>
                  <w:divsChild>
                    <w:div w:id="1739091062">
                      <w:marLeft w:val="0"/>
                      <w:marRight w:val="0"/>
                      <w:marTop w:val="0"/>
                      <w:marBottom w:val="75"/>
                      <w:divBdr>
                        <w:top w:val="none" w:sz="0" w:space="0" w:color="auto"/>
                        <w:left w:val="none" w:sz="0" w:space="0" w:color="auto"/>
                        <w:bottom w:val="none" w:sz="0" w:space="0" w:color="auto"/>
                        <w:right w:val="none" w:sz="0" w:space="0" w:color="auto"/>
                      </w:divBdr>
                    </w:div>
                    <w:div w:id="86469288">
                      <w:marLeft w:val="0"/>
                      <w:marRight w:val="0"/>
                      <w:marTop w:val="0"/>
                      <w:marBottom w:val="225"/>
                      <w:divBdr>
                        <w:top w:val="none" w:sz="0" w:space="0" w:color="auto"/>
                        <w:left w:val="none" w:sz="0" w:space="0" w:color="auto"/>
                        <w:bottom w:val="none" w:sz="0" w:space="0" w:color="auto"/>
                        <w:right w:val="none" w:sz="0" w:space="0" w:color="auto"/>
                      </w:divBdr>
                    </w:div>
                  </w:divsChild>
                </w:div>
                <w:div w:id="664668354">
                  <w:marLeft w:val="0"/>
                  <w:marRight w:val="0"/>
                  <w:marTop w:val="0"/>
                  <w:marBottom w:val="600"/>
                  <w:divBdr>
                    <w:top w:val="none" w:sz="0" w:space="0" w:color="auto"/>
                    <w:left w:val="none" w:sz="0" w:space="0" w:color="auto"/>
                    <w:bottom w:val="none" w:sz="0" w:space="0" w:color="auto"/>
                    <w:right w:val="none" w:sz="0" w:space="0" w:color="auto"/>
                  </w:divBdr>
                  <w:divsChild>
                    <w:div w:id="903836014">
                      <w:marLeft w:val="0"/>
                      <w:marRight w:val="0"/>
                      <w:marTop w:val="0"/>
                      <w:marBottom w:val="225"/>
                      <w:divBdr>
                        <w:top w:val="none" w:sz="0" w:space="0" w:color="auto"/>
                        <w:left w:val="none" w:sz="0" w:space="0" w:color="auto"/>
                        <w:bottom w:val="none" w:sz="0" w:space="0" w:color="auto"/>
                        <w:right w:val="none" w:sz="0" w:space="0" w:color="auto"/>
                      </w:divBdr>
                    </w:div>
                  </w:divsChild>
                </w:div>
                <w:div w:id="722600016">
                  <w:marLeft w:val="0"/>
                  <w:marRight w:val="0"/>
                  <w:marTop w:val="0"/>
                  <w:marBottom w:val="0"/>
                  <w:divBdr>
                    <w:top w:val="none" w:sz="0" w:space="0" w:color="auto"/>
                    <w:left w:val="none" w:sz="0" w:space="0" w:color="auto"/>
                    <w:bottom w:val="none" w:sz="0" w:space="0" w:color="auto"/>
                    <w:right w:val="none" w:sz="0" w:space="0" w:color="auto"/>
                  </w:divBdr>
                  <w:divsChild>
                    <w:div w:id="2072539520">
                      <w:marLeft w:val="0"/>
                      <w:marRight w:val="0"/>
                      <w:marTop w:val="0"/>
                      <w:marBottom w:val="75"/>
                      <w:divBdr>
                        <w:top w:val="none" w:sz="0" w:space="0" w:color="auto"/>
                        <w:left w:val="none" w:sz="0" w:space="0" w:color="auto"/>
                        <w:bottom w:val="none" w:sz="0" w:space="0" w:color="auto"/>
                        <w:right w:val="none" w:sz="0" w:space="0" w:color="auto"/>
                      </w:divBdr>
                    </w:div>
                    <w:div w:id="19687334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9868391">
      <w:bodyDiv w:val="1"/>
      <w:marLeft w:val="0"/>
      <w:marRight w:val="0"/>
      <w:marTop w:val="0"/>
      <w:marBottom w:val="0"/>
      <w:divBdr>
        <w:top w:val="none" w:sz="0" w:space="0" w:color="auto"/>
        <w:left w:val="none" w:sz="0" w:space="0" w:color="auto"/>
        <w:bottom w:val="none" w:sz="0" w:space="0" w:color="auto"/>
        <w:right w:val="none" w:sz="0" w:space="0" w:color="auto"/>
      </w:divBdr>
    </w:div>
    <w:div w:id="671641491">
      <w:bodyDiv w:val="1"/>
      <w:marLeft w:val="0"/>
      <w:marRight w:val="0"/>
      <w:marTop w:val="0"/>
      <w:marBottom w:val="0"/>
      <w:divBdr>
        <w:top w:val="none" w:sz="0" w:space="0" w:color="auto"/>
        <w:left w:val="none" w:sz="0" w:space="0" w:color="auto"/>
        <w:bottom w:val="none" w:sz="0" w:space="0" w:color="auto"/>
        <w:right w:val="none" w:sz="0" w:space="0" w:color="auto"/>
      </w:divBdr>
    </w:div>
    <w:div w:id="777523746">
      <w:bodyDiv w:val="1"/>
      <w:marLeft w:val="0"/>
      <w:marRight w:val="0"/>
      <w:marTop w:val="0"/>
      <w:marBottom w:val="0"/>
      <w:divBdr>
        <w:top w:val="none" w:sz="0" w:space="0" w:color="auto"/>
        <w:left w:val="none" w:sz="0" w:space="0" w:color="auto"/>
        <w:bottom w:val="none" w:sz="0" w:space="0" w:color="auto"/>
        <w:right w:val="none" w:sz="0" w:space="0" w:color="auto"/>
      </w:divBdr>
    </w:div>
    <w:div w:id="1114061409">
      <w:bodyDiv w:val="1"/>
      <w:marLeft w:val="0"/>
      <w:marRight w:val="0"/>
      <w:marTop w:val="0"/>
      <w:marBottom w:val="0"/>
      <w:divBdr>
        <w:top w:val="none" w:sz="0" w:space="0" w:color="auto"/>
        <w:left w:val="none" w:sz="0" w:space="0" w:color="auto"/>
        <w:bottom w:val="none" w:sz="0" w:space="0" w:color="auto"/>
        <w:right w:val="none" w:sz="0" w:space="0" w:color="auto"/>
      </w:divBdr>
      <w:divsChild>
        <w:div w:id="88896720">
          <w:marLeft w:val="0"/>
          <w:marRight w:val="0"/>
          <w:marTop w:val="0"/>
          <w:marBottom w:val="0"/>
          <w:divBdr>
            <w:top w:val="none" w:sz="0" w:space="0" w:color="auto"/>
            <w:left w:val="none" w:sz="0" w:space="0" w:color="auto"/>
            <w:bottom w:val="none" w:sz="0" w:space="0" w:color="auto"/>
            <w:right w:val="none" w:sz="0" w:space="0" w:color="auto"/>
          </w:divBdr>
          <w:divsChild>
            <w:div w:id="1370375810">
              <w:blockQuote w:val="1"/>
              <w:marLeft w:val="0"/>
              <w:marRight w:val="0"/>
              <w:marTop w:val="450"/>
              <w:marBottom w:val="450"/>
              <w:divBdr>
                <w:top w:val="none" w:sz="0" w:space="0" w:color="auto"/>
                <w:left w:val="none" w:sz="0" w:space="0" w:color="auto"/>
                <w:bottom w:val="none" w:sz="0" w:space="0" w:color="auto"/>
                <w:right w:val="none" w:sz="0" w:space="0" w:color="auto"/>
              </w:divBdr>
            </w:div>
            <w:div w:id="425542432">
              <w:blockQuote w:val="1"/>
              <w:marLeft w:val="0"/>
              <w:marRight w:val="0"/>
              <w:marTop w:val="450"/>
              <w:marBottom w:val="450"/>
              <w:divBdr>
                <w:top w:val="none" w:sz="0" w:space="0" w:color="auto"/>
                <w:left w:val="none" w:sz="0" w:space="0" w:color="auto"/>
                <w:bottom w:val="none" w:sz="0" w:space="0" w:color="auto"/>
                <w:right w:val="none" w:sz="0" w:space="0" w:color="auto"/>
              </w:divBdr>
            </w:div>
            <w:div w:id="1342001354">
              <w:blockQuote w:val="1"/>
              <w:marLeft w:val="0"/>
              <w:marRight w:val="0"/>
              <w:marTop w:val="450"/>
              <w:marBottom w:val="450"/>
              <w:divBdr>
                <w:top w:val="none" w:sz="0" w:space="0" w:color="auto"/>
                <w:left w:val="none" w:sz="0" w:space="0" w:color="auto"/>
                <w:bottom w:val="none" w:sz="0" w:space="0" w:color="auto"/>
                <w:right w:val="none" w:sz="0" w:space="0" w:color="auto"/>
              </w:divBdr>
            </w:div>
            <w:div w:id="1985887249">
              <w:blockQuote w:val="1"/>
              <w:marLeft w:val="0"/>
              <w:marRight w:val="0"/>
              <w:marTop w:val="450"/>
              <w:marBottom w:val="450"/>
              <w:divBdr>
                <w:top w:val="none" w:sz="0" w:space="0" w:color="auto"/>
                <w:left w:val="none" w:sz="0" w:space="0" w:color="auto"/>
                <w:bottom w:val="none" w:sz="0" w:space="0" w:color="auto"/>
                <w:right w:val="none" w:sz="0" w:space="0" w:color="auto"/>
              </w:divBdr>
            </w:div>
            <w:div w:id="1728723607">
              <w:blockQuote w:val="1"/>
              <w:marLeft w:val="0"/>
              <w:marRight w:val="0"/>
              <w:marTop w:val="450"/>
              <w:marBottom w:val="450"/>
              <w:divBdr>
                <w:top w:val="none" w:sz="0" w:space="0" w:color="auto"/>
                <w:left w:val="none" w:sz="0" w:space="0" w:color="auto"/>
                <w:bottom w:val="none" w:sz="0" w:space="0" w:color="auto"/>
                <w:right w:val="none" w:sz="0" w:space="0" w:color="auto"/>
              </w:divBdr>
            </w:div>
            <w:div w:id="1202745754">
              <w:blockQuote w:val="1"/>
              <w:marLeft w:val="0"/>
              <w:marRight w:val="0"/>
              <w:marTop w:val="450"/>
              <w:marBottom w:val="450"/>
              <w:divBdr>
                <w:top w:val="none" w:sz="0" w:space="0" w:color="auto"/>
                <w:left w:val="none" w:sz="0" w:space="0" w:color="auto"/>
                <w:bottom w:val="none" w:sz="0" w:space="0" w:color="auto"/>
                <w:right w:val="none" w:sz="0" w:space="0" w:color="auto"/>
              </w:divBdr>
            </w:div>
            <w:div w:id="1447432863">
              <w:blockQuote w:val="1"/>
              <w:marLeft w:val="0"/>
              <w:marRight w:val="0"/>
              <w:marTop w:val="450"/>
              <w:marBottom w:val="450"/>
              <w:divBdr>
                <w:top w:val="none" w:sz="0" w:space="0" w:color="auto"/>
                <w:left w:val="none" w:sz="0" w:space="0" w:color="auto"/>
                <w:bottom w:val="none" w:sz="0" w:space="0" w:color="auto"/>
                <w:right w:val="none" w:sz="0" w:space="0" w:color="auto"/>
              </w:divBdr>
            </w:div>
            <w:div w:id="2114934843">
              <w:blockQuote w:val="1"/>
              <w:marLeft w:val="0"/>
              <w:marRight w:val="0"/>
              <w:marTop w:val="450"/>
              <w:marBottom w:val="450"/>
              <w:divBdr>
                <w:top w:val="none" w:sz="0" w:space="0" w:color="auto"/>
                <w:left w:val="none" w:sz="0" w:space="0" w:color="auto"/>
                <w:bottom w:val="none" w:sz="0" w:space="0" w:color="auto"/>
                <w:right w:val="none" w:sz="0" w:space="0" w:color="auto"/>
              </w:divBdr>
            </w:div>
            <w:div w:id="1927229870">
              <w:blockQuote w:val="1"/>
              <w:marLeft w:val="0"/>
              <w:marRight w:val="0"/>
              <w:marTop w:val="450"/>
              <w:marBottom w:val="450"/>
              <w:divBdr>
                <w:top w:val="none" w:sz="0" w:space="0" w:color="auto"/>
                <w:left w:val="none" w:sz="0" w:space="0" w:color="auto"/>
                <w:bottom w:val="none" w:sz="0" w:space="0" w:color="auto"/>
                <w:right w:val="none" w:sz="0" w:space="0" w:color="auto"/>
              </w:divBdr>
            </w:div>
            <w:div w:id="1874073332">
              <w:marLeft w:val="0"/>
              <w:marRight w:val="0"/>
              <w:marTop w:val="0"/>
              <w:marBottom w:val="0"/>
              <w:divBdr>
                <w:top w:val="none" w:sz="0" w:space="0" w:color="auto"/>
                <w:left w:val="none" w:sz="0" w:space="0" w:color="auto"/>
                <w:bottom w:val="none" w:sz="0" w:space="0" w:color="auto"/>
                <w:right w:val="none" w:sz="0" w:space="0" w:color="auto"/>
              </w:divBdr>
            </w:div>
            <w:div w:id="181674628">
              <w:blockQuote w:val="1"/>
              <w:marLeft w:val="0"/>
              <w:marRight w:val="0"/>
              <w:marTop w:val="450"/>
              <w:marBottom w:val="450"/>
              <w:divBdr>
                <w:top w:val="none" w:sz="0" w:space="0" w:color="auto"/>
                <w:left w:val="none" w:sz="0" w:space="0" w:color="auto"/>
                <w:bottom w:val="none" w:sz="0" w:space="0" w:color="auto"/>
                <w:right w:val="none" w:sz="0" w:space="0" w:color="auto"/>
              </w:divBdr>
            </w:div>
            <w:div w:id="1179154610">
              <w:blockQuote w:val="1"/>
              <w:marLeft w:val="0"/>
              <w:marRight w:val="0"/>
              <w:marTop w:val="450"/>
              <w:marBottom w:val="450"/>
              <w:divBdr>
                <w:top w:val="none" w:sz="0" w:space="0" w:color="auto"/>
                <w:left w:val="none" w:sz="0" w:space="0" w:color="auto"/>
                <w:bottom w:val="none" w:sz="0" w:space="0" w:color="auto"/>
                <w:right w:val="none" w:sz="0" w:space="0" w:color="auto"/>
              </w:divBdr>
            </w:div>
            <w:div w:id="1887184717">
              <w:blockQuote w:val="1"/>
              <w:marLeft w:val="0"/>
              <w:marRight w:val="0"/>
              <w:marTop w:val="450"/>
              <w:marBottom w:val="450"/>
              <w:divBdr>
                <w:top w:val="none" w:sz="0" w:space="0" w:color="auto"/>
                <w:left w:val="none" w:sz="0" w:space="0" w:color="auto"/>
                <w:bottom w:val="none" w:sz="0" w:space="0" w:color="auto"/>
                <w:right w:val="none" w:sz="0" w:space="0" w:color="auto"/>
              </w:divBdr>
            </w:div>
            <w:div w:id="1478835552">
              <w:marLeft w:val="0"/>
              <w:marRight w:val="0"/>
              <w:marTop w:val="0"/>
              <w:marBottom w:val="0"/>
              <w:divBdr>
                <w:top w:val="none" w:sz="0" w:space="0" w:color="auto"/>
                <w:left w:val="none" w:sz="0" w:space="0" w:color="auto"/>
                <w:bottom w:val="none" w:sz="0" w:space="0" w:color="auto"/>
                <w:right w:val="none" w:sz="0" w:space="0" w:color="auto"/>
              </w:divBdr>
            </w:div>
            <w:div w:id="897017249">
              <w:blockQuote w:val="1"/>
              <w:marLeft w:val="0"/>
              <w:marRight w:val="0"/>
              <w:marTop w:val="450"/>
              <w:marBottom w:val="450"/>
              <w:divBdr>
                <w:top w:val="none" w:sz="0" w:space="0" w:color="auto"/>
                <w:left w:val="none" w:sz="0" w:space="0" w:color="auto"/>
                <w:bottom w:val="none" w:sz="0" w:space="0" w:color="auto"/>
                <w:right w:val="none" w:sz="0" w:space="0" w:color="auto"/>
              </w:divBdr>
            </w:div>
            <w:div w:id="2048143860">
              <w:blockQuote w:val="1"/>
              <w:marLeft w:val="0"/>
              <w:marRight w:val="0"/>
              <w:marTop w:val="450"/>
              <w:marBottom w:val="450"/>
              <w:divBdr>
                <w:top w:val="none" w:sz="0" w:space="0" w:color="auto"/>
                <w:left w:val="none" w:sz="0" w:space="0" w:color="auto"/>
                <w:bottom w:val="none" w:sz="0" w:space="0" w:color="auto"/>
                <w:right w:val="none" w:sz="0" w:space="0" w:color="auto"/>
              </w:divBdr>
            </w:div>
            <w:div w:id="214068505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253709540">
          <w:marLeft w:val="0"/>
          <w:marRight w:val="0"/>
          <w:marTop w:val="225"/>
          <w:marBottom w:val="375"/>
          <w:divBdr>
            <w:top w:val="none" w:sz="0" w:space="0" w:color="auto"/>
            <w:left w:val="none" w:sz="0" w:space="0" w:color="auto"/>
            <w:bottom w:val="none" w:sz="0" w:space="0" w:color="auto"/>
            <w:right w:val="none" w:sz="0" w:space="0" w:color="auto"/>
          </w:divBdr>
          <w:divsChild>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1009790250">
          <w:marLeft w:val="0"/>
          <w:marRight w:val="0"/>
          <w:marTop w:val="0"/>
          <w:marBottom w:val="0"/>
          <w:divBdr>
            <w:top w:val="none" w:sz="0" w:space="0" w:color="auto"/>
            <w:left w:val="none" w:sz="0" w:space="0" w:color="auto"/>
            <w:bottom w:val="none" w:sz="0" w:space="0" w:color="auto"/>
            <w:right w:val="none" w:sz="0" w:space="0" w:color="auto"/>
          </w:divBdr>
          <w:divsChild>
            <w:div w:id="2105564595">
              <w:marLeft w:val="0"/>
              <w:marRight w:val="0"/>
              <w:marTop w:val="0"/>
              <w:marBottom w:val="0"/>
              <w:divBdr>
                <w:top w:val="none" w:sz="0" w:space="0" w:color="auto"/>
                <w:left w:val="none" w:sz="0" w:space="0" w:color="auto"/>
                <w:bottom w:val="none" w:sz="0" w:space="0" w:color="auto"/>
                <w:right w:val="none" w:sz="0" w:space="0" w:color="auto"/>
              </w:divBdr>
              <w:divsChild>
                <w:div w:id="831877175">
                  <w:marLeft w:val="0"/>
                  <w:marRight w:val="0"/>
                  <w:marTop w:val="0"/>
                  <w:marBottom w:val="600"/>
                  <w:divBdr>
                    <w:top w:val="none" w:sz="0" w:space="0" w:color="auto"/>
                    <w:left w:val="none" w:sz="0" w:space="0" w:color="auto"/>
                    <w:bottom w:val="none" w:sz="0" w:space="0" w:color="auto"/>
                    <w:right w:val="none" w:sz="0" w:space="0" w:color="auto"/>
                  </w:divBdr>
                  <w:divsChild>
                    <w:div w:id="736055600">
                      <w:marLeft w:val="0"/>
                      <w:marRight w:val="0"/>
                      <w:marTop w:val="0"/>
                      <w:marBottom w:val="75"/>
                      <w:divBdr>
                        <w:top w:val="none" w:sz="0" w:space="0" w:color="auto"/>
                        <w:left w:val="none" w:sz="0" w:space="0" w:color="auto"/>
                        <w:bottom w:val="none" w:sz="0" w:space="0" w:color="auto"/>
                        <w:right w:val="none" w:sz="0" w:space="0" w:color="auto"/>
                      </w:divBdr>
                    </w:div>
                    <w:div w:id="890842383">
                      <w:marLeft w:val="0"/>
                      <w:marRight w:val="0"/>
                      <w:marTop w:val="0"/>
                      <w:marBottom w:val="225"/>
                      <w:divBdr>
                        <w:top w:val="none" w:sz="0" w:space="0" w:color="auto"/>
                        <w:left w:val="none" w:sz="0" w:space="0" w:color="auto"/>
                        <w:bottom w:val="none" w:sz="0" w:space="0" w:color="auto"/>
                        <w:right w:val="none" w:sz="0" w:space="0" w:color="auto"/>
                      </w:divBdr>
                    </w:div>
                  </w:divsChild>
                </w:div>
                <w:div w:id="1178234112">
                  <w:marLeft w:val="0"/>
                  <w:marRight w:val="0"/>
                  <w:marTop w:val="0"/>
                  <w:marBottom w:val="600"/>
                  <w:divBdr>
                    <w:top w:val="none" w:sz="0" w:space="0" w:color="auto"/>
                    <w:left w:val="none" w:sz="0" w:space="0" w:color="auto"/>
                    <w:bottom w:val="none" w:sz="0" w:space="0" w:color="auto"/>
                    <w:right w:val="none" w:sz="0" w:space="0" w:color="auto"/>
                  </w:divBdr>
                  <w:divsChild>
                    <w:div w:id="1650745686">
                      <w:marLeft w:val="0"/>
                      <w:marRight w:val="0"/>
                      <w:marTop w:val="0"/>
                      <w:marBottom w:val="225"/>
                      <w:divBdr>
                        <w:top w:val="none" w:sz="0" w:space="0" w:color="auto"/>
                        <w:left w:val="none" w:sz="0" w:space="0" w:color="auto"/>
                        <w:bottom w:val="none" w:sz="0" w:space="0" w:color="auto"/>
                        <w:right w:val="none" w:sz="0" w:space="0" w:color="auto"/>
                      </w:divBdr>
                    </w:div>
                  </w:divsChild>
                </w:div>
                <w:div w:id="1696996460">
                  <w:marLeft w:val="0"/>
                  <w:marRight w:val="0"/>
                  <w:marTop w:val="0"/>
                  <w:marBottom w:val="0"/>
                  <w:divBdr>
                    <w:top w:val="none" w:sz="0" w:space="0" w:color="auto"/>
                    <w:left w:val="none" w:sz="0" w:space="0" w:color="auto"/>
                    <w:bottom w:val="none" w:sz="0" w:space="0" w:color="auto"/>
                    <w:right w:val="none" w:sz="0" w:space="0" w:color="auto"/>
                  </w:divBdr>
                  <w:divsChild>
                    <w:div w:id="1601909078">
                      <w:marLeft w:val="0"/>
                      <w:marRight w:val="0"/>
                      <w:marTop w:val="0"/>
                      <w:marBottom w:val="75"/>
                      <w:divBdr>
                        <w:top w:val="none" w:sz="0" w:space="0" w:color="auto"/>
                        <w:left w:val="none" w:sz="0" w:space="0" w:color="auto"/>
                        <w:bottom w:val="none" w:sz="0" w:space="0" w:color="auto"/>
                        <w:right w:val="none" w:sz="0" w:space="0" w:color="auto"/>
                      </w:divBdr>
                    </w:div>
                    <w:div w:id="12705506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3125117">
      <w:bodyDiv w:val="1"/>
      <w:marLeft w:val="0"/>
      <w:marRight w:val="0"/>
      <w:marTop w:val="0"/>
      <w:marBottom w:val="0"/>
      <w:divBdr>
        <w:top w:val="none" w:sz="0" w:space="0" w:color="auto"/>
        <w:left w:val="none" w:sz="0" w:space="0" w:color="auto"/>
        <w:bottom w:val="none" w:sz="0" w:space="0" w:color="auto"/>
        <w:right w:val="none" w:sz="0" w:space="0" w:color="auto"/>
      </w:divBdr>
    </w:div>
    <w:div w:id="1325744160">
      <w:bodyDiv w:val="1"/>
      <w:marLeft w:val="0"/>
      <w:marRight w:val="0"/>
      <w:marTop w:val="0"/>
      <w:marBottom w:val="0"/>
      <w:divBdr>
        <w:top w:val="none" w:sz="0" w:space="0" w:color="auto"/>
        <w:left w:val="none" w:sz="0" w:space="0" w:color="auto"/>
        <w:bottom w:val="none" w:sz="0" w:space="0" w:color="auto"/>
        <w:right w:val="none" w:sz="0" w:space="0" w:color="auto"/>
      </w:divBdr>
    </w:div>
    <w:div w:id="1337804720">
      <w:bodyDiv w:val="1"/>
      <w:marLeft w:val="0"/>
      <w:marRight w:val="0"/>
      <w:marTop w:val="0"/>
      <w:marBottom w:val="0"/>
      <w:divBdr>
        <w:top w:val="none" w:sz="0" w:space="0" w:color="auto"/>
        <w:left w:val="none" w:sz="0" w:space="0" w:color="auto"/>
        <w:bottom w:val="none" w:sz="0" w:space="0" w:color="auto"/>
        <w:right w:val="none" w:sz="0" w:space="0" w:color="auto"/>
      </w:divBdr>
      <w:divsChild>
        <w:div w:id="1435204576">
          <w:marLeft w:val="0"/>
          <w:marRight w:val="0"/>
          <w:marTop w:val="0"/>
          <w:marBottom w:val="0"/>
          <w:divBdr>
            <w:top w:val="none" w:sz="0" w:space="0" w:color="auto"/>
            <w:left w:val="none" w:sz="0" w:space="0" w:color="auto"/>
            <w:bottom w:val="none" w:sz="0" w:space="0" w:color="auto"/>
            <w:right w:val="none" w:sz="0" w:space="0" w:color="auto"/>
          </w:divBdr>
          <w:divsChild>
            <w:div w:id="556477936">
              <w:blockQuote w:val="1"/>
              <w:marLeft w:val="0"/>
              <w:marRight w:val="0"/>
              <w:marTop w:val="450"/>
              <w:marBottom w:val="450"/>
              <w:divBdr>
                <w:top w:val="none" w:sz="0" w:space="0" w:color="auto"/>
                <w:left w:val="none" w:sz="0" w:space="0" w:color="auto"/>
                <w:bottom w:val="none" w:sz="0" w:space="0" w:color="auto"/>
                <w:right w:val="none" w:sz="0" w:space="0" w:color="auto"/>
              </w:divBdr>
            </w:div>
            <w:div w:id="1829469242">
              <w:blockQuote w:val="1"/>
              <w:marLeft w:val="0"/>
              <w:marRight w:val="0"/>
              <w:marTop w:val="450"/>
              <w:marBottom w:val="450"/>
              <w:divBdr>
                <w:top w:val="none" w:sz="0" w:space="0" w:color="auto"/>
                <w:left w:val="none" w:sz="0" w:space="0" w:color="auto"/>
                <w:bottom w:val="none" w:sz="0" w:space="0" w:color="auto"/>
                <w:right w:val="none" w:sz="0" w:space="0" w:color="auto"/>
              </w:divBdr>
            </w:div>
            <w:div w:id="1986927853">
              <w:blockQuote w:val="1"/>
              <w:marLeft w:val="0"/>
              <w:marRight w:val="0"/>
              <w:marTop w:val="450"/>
              <w:marBottom w:val="450"/>
              <w:divBdr>
                <w:top w:val="none" w:sz="0" w:space="0" w:color="auto"/>
                <w:left w:val="none" w:sz="0" w:space="0" w:color="auto"/>
                <w:bottom w:val="none" w:sz="0" w:space="0" w:color="auto"/>
                <w:right w:val="none" w:sz="0" w:space="0" w:color="auto"/>
              </w:divBdr>
            </w:div>
            <w:div w:id="983856584">
              <w:blockQuote w:val="1"/>
              <w:marLeft w:val="0"/>
              <w:marRight w:val="0"/>
              <w:marTop w:val="450"/>
              <w:marBottom w:val="450"/>
              <w:divBdr>
                <w:top w:val="none" w:sz="0" w:space="0" w:color="auto"/>
                <w:left w:val="none" w:sz="0" w:space="0" w:color="auto"/>
                <w:bottom w:val="none" w:sz="0" w:space="0" w:color="auto"/>
                <w:right w:val="none" w:sz="0" w:space="0" w:color="auto"/>
              </w:divBdr>
            </w:div>
            <w:div w:id="365252086">
              <w:blockQuote w:val="1"/>
              <w:marLeft w:val="0"/>
              <w:marRight w:val="0"/>
              <w:marTop w:val="450"/>
              <w:marBottom w:val="450"/>
              <w:divBdr>
                <w:top w:val="none" w:sz="0" w:space="0" w:color="auto"/>
                <w:left w:val="none" w:sz="0" w:space="0" w:color="auto"/>
                <w:bottom w:val="none" w:sz="0" w:space="0" w:color="auto"/>
                <w:right w:val="none" w:sz="0" w:space="0" w:color="auto"/>
              </w:divBdr>
            </w:div>
            <w:div w:id="1958829492">
              <w:blockQuote w:val="1"/>
              <w:marLeft w:val="0"/>
              <w:marRight w:val="0"/>
              <w:marTop w:val="450"/>
              <w:marBottom w:val="450"/>
              <w:divBdr>
                <w:top w:val="none" w:sz="0" w:space="0" w:color="auto"/>
                <w:left w:val="none" w:sz="0" w:space="0" w:color="auto"/>
                <w:bottom w:val="none" w:sz="0" w:space="0" w:color="auto"/>
                <w:right w:val="none" w:sz="0" w:space="0" w:color="auto"/>
              </w:divBdr>
            </w:div>
            <w:div w:id="1544519669">
              <w:blockQuote w:val="1"/>
              <w:marLeft w:val="0"/>
              <w:marRight w:val="0"/>
              <w:marTop w:val="450"/>
              <w:marBottom w:val="450"/>
              <w:divBdr>
                <w:top w:val="none" w:sz="0" w:space="0" w:color="auto"/>
                <w:left w:val="none" w:sz="0" w:space="0" w:color="auto"/>
                <w:bottom w:val="none" w:sz="0" w:space="0" w:color="auto"/>
                <w:right w:val="none" w:sz="0" w:space="0" w:color="auto"/>
              </w:divBdr>
            </w:div>
            <w:div w:id="2144076682">
              <w:blockQuote w:val="1"/>
              <w:marLeft w:val="0"/>
              <w:marRight w:val="0"/>
              <w:marTop w:val="450"/>
              <w:marBottom w:val="450"/>
              <w:divBdr>
                <w:top w:val="none" w:sz="0" w:space="0" w:color="auto"/>
                <w:left w:val="none" w:sz="0" w:space="0" w:color="auto"/>
                <w:bottom w:val="none" w:sz="0" w:space="0" w:color="auto"/>
                <w:right w:val="none" w:sz="0" w:space="0" w:color="auto"/>
              </w:divBdr>
            </w:div>
            <w:div w:id="1494223929">
              <w:blockQuote w:val="1"/>
              <w:marLeft w:val="0"/>
              <w:marRight w:val="0"/>
              <w:marTop w:val="450"/>
              <w:marBottom w:val="450"/>
              <w:divBdr>
                <w:top w:val="none" w:sz="0" w:space="0" w:color="auto"/>
                <w:left w:val="none" w:sz="0" w:space="0" w:color="auto"/>
                <w:bottom w:val="none" w:sz="0" w:space="0" w:color="auto"/>
                <w:right w:val="none" w:sz="0" w:space="0" w:color="auto"/>
              </w:divBdr>
            </w:div>
            <w:div w:id="1955945289">
              <w:marLeft w:val="0"/>
              <w:marRight w:val="0"/>
              <w:marTop w:val="0"/>
              <w:marBottom w:val="0"/>
              <w:divBdr>
                <w:top w:val="none" w:sz="0" w:space="0" w:color="auto"/>
                <w:left w:val="none" w:sz="0" w:space="0" w:color="auto"/>
                <w:bottom w:val="none" w:sz="0" w:space="0" w:color="auto"/>
                <w:right w:val="none" w:sz="0" w:space="0" w:color="auto"/>
              </w:divBdr>
            </w:div>
            <w:div w:id="382027113">
              <w:blockQuote w:val="1"/>
              <w:marLeft w:val="0"/>
              <w:marRight w:val="0"/>
              <w:marTop w:val="450"/>
              <w:marBottom w:val="450"/>
              <w:divBdr>
                <w:top w:val="none" w:sz="0" w:space="0" w:color="auto"/>
                <w:left w:val="none" w:sz="0" w:space="0" w:color="auto"/>
                <w:bottom w:val="none" w:sz="0" w:space="0" w:color="auto"/>
                <w:right w:val="none" w:sz="0" w:space="0" w:color="auto"/>
              </w:divBdr>
            </w:div>
            <w:div w:id="1594242496">
              <w:blockQuote w:val="1"/>
              <w:marLeft w:val="0"/>
              <w:marRight w:val="0"/>
              <w:marTop w:val="450"/>
              <w:marBottom w:val="450"/>
              <w:divBdr>
                <w:top w:val="none" w:sz="0" w:space="0" w:color="auto"/>
                <w:left w:val="none" w:sz="0" w:space="0" w:color="auto"/>
                <w:bottom w:val="none" w:sz="0" w:space="0" w:color="auto"/>
                <w:right w:val="none" w:sz="0" w:space="0" w:color="auto"/>
              </w:divBdr>
            </w:div>
            <w:div w:id="742065301">
              <w:blockQuote w:val="1"/>
              <w:marLeft w:val="0"/>
              <w:marRight w:val="0"/>
              <w:marTop w:val="450"/>
              <w:marBottom w:val="450"/>
              <w:divBdr>
                <w:top w:val="none" w:sz="0" w:space="0" w:color="auto"/>
                <w:left w:val="none" w:sz="0" w:space="0" w:color="auto"/>
                <w:bottom w:val="none" w:sz="0" w:space="0" w:color="auto"/>
                <w:right w:val="none" w:sz="0" w:space="0" w:color="auto"/>
              </w:divBdr>
            </w:div>
            <w:div w:id="1156334970">
              <w:marLeft w:val="0"/>
              <w:marRight w:val="0"/>
              <w:marTop w:val="0"/>
              <w:marBottom w:val="0"/>
              <w:divBdr>
                <w:top w:val="none" w:sz="0" w:space="0" w:color="auto"/>
                <w:left w:val="none" w:sz="0" w:space="0" w:color="auto"/>
                <w:bottom w:val="none" w:sz="0" w:space="0" w:color="auto"/>
                <w:right w:val="none" w:sz="0" w:space="0" w:color="auto"/>
              </w:divBdr>
            </w:div>
            <w:div w:id="1831170362">
              <w:blockQuote w:val="1"/>
              <w:marLeft w:val="0"/>
              <w:marRight w:val="0"/>
              <w:marTop w:val="450"/>
              <w:marBottom w:val="450"/>
              <w:divBdr>
                <w:top w:val="none" w:sz="0" w:space="0" w:color="auto"/>
                <w:left w:val="none" w:sz="0" w:space="0" w:color="auto"/>
                <w:bottom w:val="none" w:sz="0" w:space="0" w:color="auto"/>
                <w:right w:val="none" w:sz="0" w:space="0" w:color="auto"/>
              </w:divBdr>
            </w:div>
            <w:div w:id="1473674857">
              <w:blockQuote w:val="1"/>
              <w:marLeft w:val="0"/>
              <w:marRight w:val="0"/>
              <w:marTop w:val="450"/>
              <w:marBottom w:val="450"/>
              <w:divBdr>
                <w:top w:val="none" w:sz="0" w:space="0" w:color="auto"/>
                <w:left w:val="none" w:sz="0" w:space="0" w:color="auto"/>
                <w:bottom w:val="none" w:sz="0" w:space="0" w:color="auto"/>
                <w:right w:val="none" w:sz="0" w:space="0" w:color="auto"/>
              </w:divBdr>
            </w:div>
            <w:div w:id="49521994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84417120">
          <w:marLeft w:val="0"/>
          <w:marRight w:val="0"/>
          <w:marTop w:val="225"/>
          <w:marBottom w:val="375"/>
          <w:divBdr>
            <w:top w:val="none" w:sz="0" w:space="0" w:color="auto"/>
            <w:left w:val="none" w:sz="0" w:space="0" w:color="auto"/>
            <w:bottom w:val="none" w:sz="0" w:space="0" w:color="auto"/>
            <w:right w:val="none" w:sz="0" w:space="0" w:color="auto"/>
          </w:divBdr>
          <w:divsChild>
            <w:div w:id="1795177008">
              <w:marLeft w:val="0"/>
              <w:marRight w:val="0"/>
              <w:marTop w:val="0"/>
              <w:marBottom w:val="0"/>
              <w:divBdr>
                <w:top w:val="none" w:sz="0" w:space="0" w:color="auto"/>
                <w:left w:val="none" w:sz="0" w:space="0" w:color="auto"/>
                <w:bottom w:val="none" w:sz="0" w:space="0" w:color="auto"/>
                <w:right w:val="none" w:sz="0" w:space="0" w:color="auto"/>
              </w:divBdr>
            </w:div>
          </w:divsChild>
        </w:div>
        <w:div w:id="1592003964">
          <w:marLeft w:val="0"/>
          <w:marRight w:val="0"/>
          <w:marTop w:val="0"/>
          <w:marBottom w:val="0"/>
          <w:divBdr>
            <w:top w:val="none" w:sz="0" w:space="0" w:color="auto"/>
            <w:left w:val="none" w:sz="0" w:space="0" w:color="auto"/>
            <w:bottom w:val="none" w:sz="0" w:space="0" w:color="auto"/>
            <w:right w:val="none" w:sz="0" w:space="0" w:color="auto"/>
          </w:divBdr>
          <w:divsChild>
            <w:div w:id="1680041483">
              <w:marLeft w:val="0"/>
              <w:marRight w:val="0"/>
              <w:marTop w:val="0"/>
              <w:marBottom w:val="0"/>
              <w:divBdr>
                <w:top w:val="none" w:sz="0" w:space="0" w:color="auto"/>
                <w:left w:val="none" w:sz="0" w:space="0" w:color="auto"/>
                <w:bottom w:val="none" w:sz="0" w:space="0" w:color="auto"/>
                <w:right w:val="none" w:sz="0" w:space="0" w:color="auto"/>
              </w:divBdr>
              <w:divsChild>
                <w:div w:id="2147118798">
                  <w:marLeft w:val="0"/>
                  <w:marRight w:val="0"/>
                  <w:marTop w:val="0"/>
                  <w:marBottom w:val="600"/>
                  <w:divBdr>
                    <w:top w:val="none" w:sz="0" w:space="0" w:color="auto"/>
                    <w:left w:val="none" w:sz="0" w:space="0" w:color="auto"/>
                    <w:bottom w:val="none" w:sz="0" w:space="0" w:color="auto"/>
                    <w:right w:val="none" w:sz="0" w:space="0" w:color="auto"/>
                  </w:divBdr>
                  <w:divsChild>
                    <w:div w:id="1304430146">
                      <w:marLeft w:val="0"/>
                      <w:marRight w:val="0"/>
                      <w:marTop w:val="0"/>
                      <w:marBottom w:val="75"/>
                      <w:divBdr>
                        <w:top w:val="none" w:sz="0" w:space="0" w:color="auto"/>
                        <w:left w:val="none" w:sz="0" w:space="0" w:color="auto"/>
                        <w:bottom w:val="none" w:sz="0" w:space="0" w:color="auto"/>
                        <w:right w:val="none" w:sz="0" w:space="0" w:color="auto"/>
                      </w:divBdr>
                    </w:div>
                    <w:div w:id="311761598">
                      <w:marLeft w:val="0"/>
                      <w:marRight w:val="0"/>
                      <w:marTop w:val="0"/>
                      <w:marBottom w:val="225"/>
                      <w:divBdr>
                        <w:top w:val="none" w:sz="0" w:space="0" w:color="auto"/>
                        <w:left w:val="none" w:sz="0" w:space="0" w:color="auto"/>
                        <w:bottom w:val="none" w:sz="0" w:space="0" w:color="auto"/>
                        <w:right w:val="none" w:sz="0" w:space="0" w:color="auto"/>
                      </w:divBdr>
                    </w:div>
                  </w:divsChild>
                </w:div>
                <w:div w:id="1322588285">
                  <w:marLeft w:val="0"/>
                  <w:marRight w:val="0"/>
                  <w:marTop w:val="0"/>
                  <w:marBottom w:val="600"/>
                  <w:divBdr>
                    <w:top w:val="none" w:sz="0" w:space="0" w:color="auto"/>
                    <w:left w:val="none" w:sz="0" w:space="0" w:color="auto"/>
                    <w:bottom w:val="none" w:sz="0" w:space="0" w:color="auto"/>
                    <w:right w:val="none" w:sz="0" w:space="0" w:color="auto"/>
                  </w:divBdr>
                  <w:divsChild>
                    <w:div w:id="1488479381">
                      <w:marLeft w:val="0"/>
                      <w:marRight w:val="0"/>
                      <w:marTop w:val="0"/>
                      <w:marBottom w:val="225"/>
                      <w:divBdr>
                        <w:top w:val="none" w:sz="0" w:space="0" w:color="auto"/>
                        <w:left w:val="none" w:sz="0" w:space="0" w:color="auto"/>
                        <w:bottom w:val="none" w:sz="0" w:space="0" w:color="auto"/>
                        <w:right w:val="none" w:sz="0" w:space="0" w:color="auto"/>
                      </w:divBdr>
                    </w:div>
                  </w:divsChild>
                </w:div>
                <w:div w:id="31853138">
                  <w:marLeft w:val="0"/>
                  <w:marRight w:val="0"/>
                  <w:marTop w:val="0"/>
                  <w:marBottom w:val="0"/>
                  <w:divBdr>
                    <w:top w:val="none" w:sz="0" w:space="0" w:color="auto"/>
                    <w:left w:val="none" w:sz="0" w:space="0" w:color="auto"/>
                    <w:bottom w:val="none" w:sz="0" w:space="0" w:color="auto"/>
                    <w:right w:val="none" w:sz="0" w:space="0" w:color="auto"/>
                  </w:divBdr>
                  <w:divsChild>
                    <w:div w:id="1164316115">
                      <w:marLeft w:val="0"/>
                      <w:marRight w:val="0"/>
                      <w:marTop w:val="0"/>
                      <w:marBottom w:val="75"/>
                      <w:divBdr>
                        <w:top w:val="none" w:sz="0" w:space="0" w:color="auto"/>
                        <w:left w:val="none" w:sz="0" w:space="0" w:color="auto"/>
                        <w:bottom w:val="none" w:sz="0" w:space="0" w:color="auto"/>
                        <w:right w:val="none" w:sz="0" w:space="0" w:color="auto"/>
                      </w:divBdr>
                    </w:div>
                    <w:div w:id="1769039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988797">
      <w:bodyDiv w:val="1"/>
      <w:marLeft w:val="0"/>
      <w:marRight w:val="0"/>
      <w:marTop w:val="0"/>
      <w:marBottom w:val="0"/>
      <w:divBdr>
        <w:top w:val="none" w:sz="0" w:space="0" w:color="auto"/>
        <w:left w:val="none" w:sz="0" w:space="0" w:color="auto"/>
        <w:bottom w:val="none" w:sz="0" w:space="0" w:color="auto"/>
        <w:right w:val="none" w:sz="0" w:space="0" w:color="auto"/>
      </w:divBdr>
    </w:div>
    <w:div w:id="1609703863">
      <w:bodyDiv w:val="1"/>
      <w:marLeft w:val="0"/>
      <w:marRight w:val="0"/>
      <w:marTop w:val="0"/>
      <w:marBottom w:val="0"/>
      <w:divBdr>
        <w:top w:val="none" w:sz="0" w:space="0" w:color="auto"/>
        <w:left w:val="none" w:sz="0" w:space="0" w:color="auto"/>
        <w:bottom w:val="none" w:sz="0" w:space="0" w:color="auto"/>
        <w:right w:val="none" w:sz="0" w:space="0" w:color="auto"/>
      </w:divBdr>
    </w:div>
    <w:div w:id="1614048674">
      <w:bodyDiv w:val="1"/>
      <w:marLeft w:val="0"/>
      <w:marRight w:val="0"/>
      <w:marTop w:val="0"/>
      <w:marBottom w:val="0"/>
      <w:divBdr>
        <w:top w:val="none" w:sz="0" w:space="0" w:color="auto"/>
        <w:left w:val="none" w:sz="0" w:space="0" w:color="auto"/>
        <w:bottom w:val="none" w:sz="0" w:space="0" w:color="auto"/>
        <w:right w:val="none" w:sz="0" w:space="0" w:color="auto"/>
      </w:divBdr>
    </w:div>
    <w:div w:id="1734229580">
      <w:bodyDiv w:val="1"/>
      <w:marLeft w:val="0"/>
      <w:marRight w:val="0"/>
      <w:marTop w:val="0"/>
      <w:marBottom w:val="0"/>
      <w:divBdr>
        <w:top w:val="none" w:sz="0" w:space="0" w:color="auto"/>
        <w:left w:val="none" w:sz="0" w:space="0" w:color="auto"/>
        <w:bottom w:val="none" w:sz="0" w:space="0" w:color="auto"/>
        <w:right w:val="none" w:sz="0" w:space="0" w:color="auto"/>
      </w:divBdr>
    </w:div>
    <w:div w:id="1776484845">
      <w:bodyDiv w:val="1"/>
      <w:marLeft w:val="0"/>
      <w:marRight w:val="0"/>
      <w:marTop w:val="0"/>
      <w:marBottom w:val="0"/>
      <w:divBdr>
        <w:top w:val="none" w:sz="0" w:space="0" w:color="auto"/>
        <w:left w:val="none" w:sz="0" w:space="0" w:color="auto"/>
        <w:bottom w:val="none" w:sz="0" w:space="0" w:color="auto"/>
        <w:right w:val="none" w:sz="0" w:space="0" w:color="auto"/>
      </w:divBdr>
      <w:divsChild>
        <w:div w:id="1028262982">
          <w:marLeft w:val="0"/>
          <w:marRight w:val="0"/>
          <w:marTop w:val="0"/>
          <w:marBottom w:val="0"/>
          <w:divBdr>
            <w:top w:val="none" w:sz="0" w:space="0" w:color="auto"/>
            <w:left w:val="none" w:sz="0" w:space="0" w:color="auto"/>
            <w:bottom w:val="none" w:sz="0" w:space="0" w:color="auto"/>
            <w:right w:val="none" w:sz="0" w:space="0" w:color="auto"/>
          </w:divBdr>
        </w:div>
        <w:div w:id="1256134510">
          <w:marLeft w:val="0"/>
          <w:marRight w:val="0"/>
          <w:marTop w:val="108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
                <w:div w:id="1030254806">
                  <w:marLeft w:val="0"/>
                  <w:marRight w:val="0"/>
                  <w:marTop w:val="0"/>
                  <w:marBottom w:val="0"/>
                  <w:divBdr>
                    <w:top w:val="none" w:sz="0" w:space="0" w:color="auto"/>
                    <w:left w:val="none" w:sz="0" w:space="0" w:color="auto"/>
                    <w:bottom w:val="single" w:sz="18" w:space="27" w:color="D3DBE4"/>
                    <w:right w:val="none" w:sz="0" w:space="0" w:color="auto"/>
                  </w:divBdr>
                  <w:divsChild>
                    <w:div w:id="17212503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4465">
          <w:marLeft w:val="0"/>
          <w:marRight w:val="0"/>
          <w:marTop w:val="1080"/>
          <w:marBottom w:val="0"/>
          <w:divBdr>
            <w:top w:val="none" w:sz="0" w:space="0" w:color="auto"/>
            <w:left w:val="none" w:sz="0" w:space="0" w:color="auto"/>
            <w:bottom w:val="none" w:sz="0" w:space="0" w:color="auto"/>
            <w:right w:val="none" w:sz="0" w:space="0" w:color="auto"/>
          </w:divBdr>
        </w:div>
      </w:divsChild>
    </w:div>
    <w:div w:id="1783187661">
      <w:bodyDiv w:val="1"/>
      <w:marLeft w:val="0"/>
      <w:marRight w:val="0"/>
      <w:marTop w:val="0"/>
      <w:marBottom w:val="0"/>
      <w:divBdr>
        <w:top w:val="none" w:sz="0" w:space="0" w:color="auto"/>
        <w:left w:val="none" w:sz="0" w:space="0" w:color="auto"/>
        <w:bottom w:val="none" w:sz="0" w:space="0" w:color="auto"/>
        <w:right w:val="none" w:sz="0" w:space="0" w:color="auto"/>
      </w:divBdr>
      <w:divsChild>
        <w:div w:id="949750389">
          <w:marLeft w:val="0"/>
          <w:marRight w:val="0"/>
          <w:marTop w:val="0"/>
          <w:marBottom w:val="0"/>
          <w:divBdr>
            <w:top w:val="none" w:sz="0" w:space="0" w:color="auto"/>
            <w:left w:val="none" w:sz="0" w:space="0" w:color="auto"/>
            <w:bottom w:val="none" w:sz="0" w:space="0" w:color="auto"/>
            <w:right w:val="none" w:sz="0" w:space="0" w:color="auto"/>
          </w:divBdr>
          <w:divsChild>
            <w:div w:id="1970699941">
              <w:blockQuote w:val="1"/>
              <w:marLeft w:val="0"/>
              <w:marRight w:val="0"/>
              <w:marTop w:val="450"/>
              <w:marBottom w:val="450"/>
              <w:divBdr>
                <w:top w:val="none" w:sz="0" w:space="0" w:color="auto"/>
                <w:left w:val="none" w:sz="0" w:space="0" w:color="auto"/>
                <w:bottom w:val="none" w:sz="0" w:space="0" w:color="auto"/>
                <w:right w:val="none" w:sz="0" w:space="0" w:color="auto"/>
              </w:divBdr>
            </w:div>
            <w:div w:id="541745186">
              <w:blockQuote w:val="1"/>
              <w:marLeft w:val="0"/>
              <w:marRight w:val="0"/>
              <w:marTop w:val="450"/>
              <w:marBottom w:val="450"/>
              <w:divBdr>
                <w:top w:val="none" w:sz="0" w:space="0" w:color="auto"/>
                <w:left w:val="none" w:sz="0" w:space="0" w:color="auto"/>
                <w:bottom w:val="none" w:sz="0" w:space="0" w:color="auto"/>
                <w:right w:val="none" w:sz="0" w:space="0" w:color="auto"/>
              </w:divBdr>
            </w:div>
            <w:div w:id="341396359">
              <w:blockQuote w:val="1"/>
              <w:marLeft w:val="0"/>
              <w:marRight w:val="0"/>
              <w:marTop w:val="450"/>
              <w:marBottom w:val="450"/>
              <w:divBdr>
                <w:top w:val="none" w:sz="0" w:space="0" w:color="auto"/>
                <w:left w:val="none" w:sz="0" w:space="0" w:color="auto"/>
                <w:bottom w:val="none" w:sz="0" w:space="0" w:color="auto"/>
                <w:right w:val="none" w:sz="0" w:space="0" w:color="auto"/>
              </w:divBdr>
            </w:div>
            <w:div w:id="708261789">
              <w:blockQuote w:val="1"/>
              <w:marLeft w:val="0"/>
              <w:marRight w:val="0"/>
              <w:marTop w:val="450"/>
              <w:marBottom w:val="450"/>
              <w:divBdr>
                <w:top w:val="none" w:sz="0" w:space="0" w:color="auto"/>
                <w:left w:val="none" w:sz="0" w:space="0" w:color="auto"/>
                <w:bottom w:val="none" w:sz="0" w:space="0" w:color="auto"/>
                <w:right w:val="none" w:sz="0" w:space="0" w:color="auto"/>
              </w:divBdr>
            </w:div>
            <w:div w:id="645816613">
              <w:blockQuote w:val="1"/>
              <w:marLeft w:val="0"/>
              <w:marRight w:val="0"/>
              <w:marTop w:val="450"/>
              <w:marBottom w:val="450"/>
              <w:divBdr>
                <w:top w:val="none" w:sz="0" w:space="0" w:color="auto"/>
                <w:left w:val="none" w:sz="0" w:space="0" w:color="auto"/>
                <w:bottom w:val="none" w:sz="0" w:space="0" w:color="auto"/>
                <w:right w:val="none" w:sz="0" w:space="0" w:color="auto"/>
              </w:divBdr>
            </w:div>
            <w:div w:id="2014647814">
              <w:blockQuote w:val="1"/>
              <w:marLeft w:val="0"/>
              <w:marRight w:val="0"/>
              <w:marTop w:val="450"/>
              <w:marBottom w:val="450"/>
              <w:divBdr>
                <w:top w:val="none" w:sz="0" w:space="0" w:color="auto"/>
                <w:left w:val="none" w:sz="0" w:space="0" w:color="auto"/>
                <w:bottom w:val="none" w:sz="0" w:space="0" w:color="auto"/>
                <w:right w:val="none" w:sz="0" w:space="0" w:color="auto"/>
              </w:divBdr>
            </w:div>
            <w:div w:id="2138794243">
              <w:blockQuote w:val="1"/>
              <w:marLeft w:val="0"/>
              <w:marRight w:val="0"/>
              <w:marTop w:val="450"/>
              <w:marBottom w:val="450"/>
              <w:divBdr>
                <w:top w:val="none" w:sz="0" w:space="0" w:color="auto"/>
                <w:left w:val="none" w:sz="0" w:space="0" w:color="auto"/>
                <w:bottom w:val="none" w:sz="0" w:space="0" w:color="auto"/>
                <w:right w:val="none" w:sz="0" w:space="0" w:color="auto"/>
              </w:divBdr>
            </w:div>
            <w:div w:id="817575897">
              <w:blockQuote w:val="1"/>
              <w:marLeft w:val="0"/>
              <w:marRight w:val="0"/>
              <w:marTop w:val="450"/>
              <w:marBottom w:val="450"/>
              <w:divBdr>
                <w:top w:val="none" w:sz="0" w:space="0" w:color="auto"/>
                <w:left w:val="none" w:sz="0" w:space="0" w:color="auto"/>
                <w:bottom w:val="none" w:sz="0" w:space="0" w:color="auto"/>
                <w:right w:val="none" w:sz="0" w:space="0" w:color="auto"/>
              </w:divBdr>
            </w:div>
            <w:div w:id="324553456">
              <w:blockQuote w:val="1"/>
              <w:marLeft w:val="0"/>
              <w:marRight w:val="0"/>
              <w:marTop w:val="450"/>
              <w:marBottom w:val="450"/>
              <w:divBdr>
                <w:top w:val="none" w:sz="0" w:space="0" w:color="auto"/>
                <w:left w:val="none" w:sz="0" w:space="0" w:color="auto"/>
                <w:bottom w:val="none" w:sz="0" w:space="0" w:color="auto"/>
                <w:right w:val="none" w:sz="0" w:space="0" w:color="auto"/>
              </w:divBdr>
            </w:div>
            <w:div w:id="68306790">
              <w:marLeft w:val="0"/>
              <w:marRight w:val="0"/>
              <w:marTop w:val="0"/>
              <w:marBottom w:val="0"/>
              <w:divBdr>
                <w:top w:val="none" w:sz="0" w:space="0" w:color="auto"/>
                <w:left w:val="none" w:sz="0" w:space="0" w:color="auto"/>
                <w:bottom w:val="none" w:sz="0" w:space="0" w:color="auto"/>
                <w:right w:val="none" w:sz="0" w:space="0" w:color="auto"/>
              </w:divBdr>
            </w:div>
            <w:div w:id="1042897238">
              <w:blockQuote w:val="1"/>
              <w:marLeft w:val="0"/>
              <w:marRight w:val="0"/>
              <w:marTop w:val="450"/>
              <w:marBottom w:val="450"/>
              <w:divBdr>
                <w:top w:val="none" w:sz="0" w:space="0" w:color="auto"/>
                <w:left w:val="none" w:sz="0" w:space="0" w:color="auto"/>
                <w:bottom w:val="none" w:sz="0" w:space="0" w:color="auto"/>
                <w:right w:val="none" w:sz="0" w:space="0" w:color="auto"/>
              </w:divBdr>
            </w:div>
            <w:div w:id="1400254415">
              <w:blockQuote w:val="1"/>
              <w:marLeft w:val="0"/>
              <w:marRight w:val="0"/>
              <w:marTop w:val="450"/>
              <w:marBottom w:val="450"/>
              <w:divBdr>
                <w:top w:val="none" w:sz="0" w:space="0" w:color="auto"/>
                <w:left w:val="none" w:sz="0" w:space="0" w:color="auto"/>
                <w:bottom w:val="none" w:sz="0" w:space="0" w:color="auto"/>
                <w:right w:val="none" w:sz="0" w:space="0" w:color="auto"/>
              </w:divBdr>
            </w:div>
            <w:div w:id="580256078">
              <w:blockQuote w:val="1"/>
              <w:marLeft w:val="0"/>
              <w:marRight w:val="0"/>
              <w:marTop w:val="450"/>
              <w:marBottom w:val="450"/>
              <w:divBdr>
                <w:top w:val="none" w:sz="0" w:space="0" w:color="auto"/>
                <w:left w:val="none" w:sz="0" w:space="0" w:color="auto"/>
                <w:bottom w:val="none" w:sz="0" w:space="0" w:color="auto"/>
                <w:right w:val="none" w:sz="0" w:space="0" w:color="auto"/>
              </w:divBdr>
            </w:div>
            <w:div w:id="458645373">
              <w:marLeft w:val="0"/>
              <w:marRight w:val="0"/>
              <w:marTop w:val="0"/>
              <w:marBottom w:val="0"/>
              <w:divBdr>
                <w:top w:val="none" w:sz="0" w:space="0" w:color="auto"/>
                <w:left w:val="none" w:sz="0" w:space="0" w:color="auto"/>
                <w:bottom w:val="none" w:sz="0" w:space="0" w:color="auto"/>
                <w:right w:val="none" w:sz="0" w:space="0" w:color="auto"/>
              </w:divBdr>
            </w:div>
            <w:div w:id="1400864395">
              <w:blockQuote w:val="1"/>
              <w:marLeft w:val="0"/>
              <w:marRight w:val="0"/>
              <w:marTop w:val="450"/>
              <w:marBottom w:val="450"/>
              <w:divBdr>
                <w:top w:val="none" w:sz="0" w:space="0" w:color="auto"/>
                <w:left w:val="none" w:sz="0" w:space="0" w:color="auto"/>
                <w:bottom w:val="none" w:sz="0" w:space="0" w:color="auto"/>
                <w:right w:val="none" w:sz="0" w:space="0" w:color="auto"/>
              </w:divBdr>
            </w:div>
            <w:div w:id="1165316502">
              <w:blockQuote w:val="1"/>
              <w:marLeft w:val="0"/>
              <w:marRight w:val="0"/>
              <w:marTop w:val="450"/>
              <w:marBottom w:val="450"/>
              <w:divBdr>
                <w:top w:val="none" w:sz="0" w:space="0" w:color="auto"/>
                <w:left w:val="none" w:sz="0" w:space="0" w:color="auto"/>
                <w:bottom w:val="none" w:sz="0" w:space="0" w:color="auto"/>
                <w:right w:val="none" w:sz="0" w:space="0" w:color="auto"/>
              </w:divBdr>
            </w:div>
            <w:div w:id="207947374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921984634">
          <w:marLeft w:val="0"/>
          <w:marRight w:val="0"/>
          <w:marTop w:val="225"/>
          <w:marBottom w:val="375"/>
          <w:divBdr>
            <w:top w:val="none" w:sz="0" w:space="0" w:color="auto"/>
            <w:left w:val="none" w:sz="0" w:space="0" w:color="auto"/>
            <w:bottom w:val="none" w:sz="0" w:space="0" w:color="auto"/>
            <w:right w:val="none" w:sz="0" w:space="0" w:color="auto"/>
          </w:divBdr>
          <w:divsChild>
            <w:div w:id="878973676">
              <w:marLeft w:val="0"/>
              <w:marRight w:val="0"/>
              <w:marTop w:val="0"/>
              <w:marBottom w:val="0"/>
              <w:divBdr>
                <w:top w:val="none" w:sz="0" w:space="0" w:color="auto"/>
                <w:left w:val="none" w:sz="0" w:space="0" w:color="auto"/>
                <w:bottom w:val="none" w:sz="0" w:space="0" w:color="auto"/>
                <w:right w:val="none" w:sz="0" w:space="0" w:color="auto"/>
              </w:divBdr>
            </w:div>
          </w:divsChild>
        </w:div>
        <w:div w:id="2134321791">
          <w:marLeft w:val="0"/>
          <w:marRight w:val="0"/>
          <w:marTop w:val="0"/>
          <w:marBottom w:val="0"/>
          <w:divBdr>
            <w:top w:val="none" w:sz="0" w:space="0" w:color="auto"/>
            <w:left w:val="none" w:sz="0" w:space="0" w:color="auto"/>
            <w:bottom w:val="none" w:sz="0" w:space="0" w:color="auto"/>
            <w:right w:val="none" w:sz="0" w:space="0" w:color="auto"/>
          </w:divBdr>
          <w:divsChild>
            <w:div w:id="776287909">
              <w:marLeft w:val="0"/>
              <w:marRight w:val="0"/>
              <w:marTop w:val="0"/>
              <w:marBottom w:val="0"/>
              <w:divBdr>
                <w:top w:val="none" w:sz="0" w:space="0" w:color="auto"/>
                <w:left w:val="none" w:sz="0" w:space="0" w:color="auto"/>
                <w:bottom w:val="none" w:sz="0" w:space="0" w:color="auto"/>
                <w:right w:val="none" w:sz="0" w:space="0" w:color="auto"/>
              </w:divBdr>
              <w:divsChild>
                <w:div w:id="1278030137">
                  <w:marLeft w:val="0"/>
                  <w:marRight w:val="0"/>
                  <w:marTop w:val="0"/>
                  <w:marBottom w:val="600"/>
                  <w:divBdr>
                    <w:top w:val="none" w:sz="0" w:space="0" w:color="auto"/>
                    <w:left w:val="none" w:sz="0" w:space="0" w:color="auto"/>
                    <w:bottom w:val="none" w:sz="0" w:space="0" w:color="auto"/>
                    <w:right w:val="none" w:sz="0" w:space="0" w:color="auto"/>
                  </w:divBdr>
                  <w:divsChild>
                    <w:div w:id="1934707120">
                      <w:marLeft w:val="0"/>
                      <w:marRight w:val="0"/>
                      <w:marTop w:val="0"/>
                      <w:marBottom w:val="75"/>
                      <w:divBdr>
                        <w:top w:val="none" w:sz="0" w:space="0" w:color="auto"/>
                        <w:left w:val="none" w:sz="0" w:space="0" w:color="auto"/>
                        <w:bottom w:val="none" w:sz="0" w:space="0" w:color="auto"/>
                        <w:right w:val="none" w:sz="0" w:space="0" w:color="auto"/>
                      </w:divBdr>
                    </w:div>
                    <w:div w:id="1973946194">
                      <w:marLeft w:val="0"/>
                      <w:marRight w:val="0"/>
                      <w:marTop w:val="0"/>
                      <w:marBottom w:val="225"/>
                      <w:divBdr>
                        <w:top w:val="none" w:sz="0" w:space="0" w:color="auto"/>
                        <w:left w:val="none" w:sz="0" w:space="0" w:color="auto"/>
                        <w:bottom w:val="none" w:sz="0" w:space="0" w:color="auto"/>
                        <w:right w:val="none" w:sz="0" w:space="0" w:color="auto"/>
                      </w:divBdr>
                    </w:div>
                  </w:divsChild>
                </w:div>
                <w:div w:id="1959094462">
                  <w:marLeft w:val="0"/>
                  <w:marRight w:val="0"/>
                  <w:marTop w:val="0"/>
                  <w:marBottom w:val="600"/>
                  <w:divBdr>
                    <w:top w:val="none" w:sz="0" w:space="0" w:color="auto"/>
                    <w:left w:val="none" w:sz="0" w:space="0" w:color="auto"/>
                    <w:bottom w:val="none" w:sz="0" w:space="0" w:color="auto"/>
                    <w:right w:val="none" w:sz="0" w:space="0" w:color="auto"/>
                  </w:divBdr>
                  <w:divsChild>
                    <w:div w:id="603463602">
                      <w:marLeft w:val="0"/>
                      <w:marRight w:val="0"/>
                      <w:marTop w:val="0"/>
                      <w:marBottom w:val="225"/>
                      <w:divBdr>
                        <w:top w:val="none" w:sz="0" w:space="0" w:color="auto"/>
                        <w:left w:val="none" w:sz="0" w:space="0" w:color="auto"/>
                        <w:bottom w:val="none" w:sz="0" w:space="0" w:color="auto"/>
                        <w:right w:val="none" w:sz="0" w:space="0" w:color="auto"/>
                      </w:divBdr>
                    </w:div>
                  </w:divsChild>
                </w:div>
                <w:div w:id="1908563622">
                  <w:marLeft w:val="0"/>
                  <w:marRight w:val="0"/>
                  <w:marTop w:val="0"/>
                  <w:marBottom w:val="0"/>
                  <w:divBdr>
                    <w:top w:val="none" w:sz="0" w:space="0" w:color="auto"/>
                    <w:left w:val="none" w:sz="0" w:space="0" w:color="auto"/>
                    <w:bottom w:val="none" w:sz="0" w:space="0" w:color="auto"/>
                    <w:right w:val="none" w:sz="0" w:space="0" w:color="auto"/>
                  </w:divBdr>
                  <w:divsChild>
                    <w:div w:id="821124002">
                      <w:marLeft w:val="0"/>
                      <w:marRight w:val="0"/>
                      <w:marTop w:val="0"/>
                      <w:marBottom w:val="75"/>
                      <w:divBdr>
                        <w:top w:val="none" w:sz="0" w:space="0" w:color="auto"/>
                        <w:left w:val="none" w:sz="0" w:space="0" w:color="auto"/>
                        <w:bottom w:val="none" w:sz="0" w:space="0" w:color="auto"/>
                        <w:right w:val="none" w:sz="0" w:space="0" w:color="auto"/>
                      </w:divBdr>
                    </w:div>
                    <w:div w:id="1999921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healthstream-my.sharepoint.com/personal/bryant_willis_healthstream_com/_layouts/15/stream.aspx?id=%2Fpersonal%2Fbryant%5Fwillis%5Fhealthstream%5Fcom%2FDocuments%2FRecordings%2FSchool%20Slot%20Training%2D20210707%5F161818%2DMeeting%20Recording%2Emp4&amp;ga=1&amp;referrer=StreamWebApp%2EWeb&amp;referrerScenario=AddressBarCopied%2Eview%2Efacd1796%2D3a03%2D44cc%2Da62d%2Dba78d70a66a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healthstream-my.sharepoint.com/personal/bryant_willis_healthstream_com/_layouts/15/stream.aspx?id=%2Fpersonal%2Fbryant%5Fwillis%5Fhealthstream%5Fcom%2FDocuments%2FDocuments%2FmCE%20Trainings%20%282023%29%2FmCE%20Academic%20Coordinator%20Training%20%28Traditional%29%2Emp4&amp;nav=eyJyZWZlcnJhbEluZm8iOnsicmVmZXJyYWxBcHAiOiJTdHJlYW1XZWJBcHAiLCJyZWZlcnJhbFZpZXciOiJTaGFyZURpYWxvZy1MaW5rIiwicmVmZXJyYWxBcHBQbGF0Zm9ybSI6IldlYiIsInJlZmVycmFsTW9kZSI6InZpZXcifX0&amp;ga=1&amp;referrer=StreamWebApp%2EWeb&amp;referrerScenario=AddressBarCopied%2Eview%2E473136ff%2Dec7a%2D44c3%2D98b4%2D1e81fec972d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STM 2021">
      <a:dk1>
        <a:srgbClr val="05222E"/>
      </a:dk1>
      <a:lt1>
        <a:sysClr val="window" lastClr="FFFFFF"/>
      </a:lt1>
      <a:dk2>
        <a:srgbClr val="0C4E88"/>
      </a:dk2>
      <a:lt2>
        <a:srgbClr val="ECF4F9"/>
      </a:lt2>
      <a:accent1>
        <a:srgbClr val="0B75E0"/>
      </a:accent1>
      <a:accent2>
        <a:srgbClr val="00B2FF"/>
      </a:accent2>
      <a:accent3>
        <a:srgbClr val="FCCA00"/>
      </a:accent3>
      <a:accent4>
        <a:srgbClr val="FE9881"/>
      </a:accent4>
      <a:accent5>
        <a:srgbClr val="00BA7C"/>
      </a:accent5>
      <a:accent6>
        <a:srgbClr val="6C4EF3"/>
      </a:accent6>
      <a:hlink>
        <a:srgbClr val="0563C1"/>
      </a:hlink>
      <a:folHlink>
        <a:srgbClr val="954F72"/>
      </a:folHlink>
    </a:clrScheme>
    <a:fontScheme name="Rebrand 2021 - Addington Light">
      <a:majorFont>
        <a:latin typeface="Addington CF HealthStream Light"/>
        <a:ea typeface=""/>
        <a:cs typeface=""/>
      </a:majorFont>
      <a:minorFont>
        <a:latin typeface="Greycliff C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lution_x0020_Lane xmlns="d7e44de9-724d-4796-9df1-faea5081b91a" xsi:nil="true"/>
    <_dlc_DocId xmlns="4ef31b00-b5d2-4cca-936b-e004408bca71">FWJXV2US54W5-2140956774-21</_dlc_DocId>
    <_dlc_DocIdUrl xmlns="4ef31b00-b5d2-4cca-936b-e004408bca71">
      <Url>https://healthstream.sharepoint.com/DigitalAssets/_layouts/15/DocIdRedir.aspx?ID=FWJXV2US54W5-2140956774-21</Url>
      <Description>FWJXV2US54W5-2140956774-21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B6FD364C110D4780106992390F385E" ma:contentTypeVersion="20" ma:contentTypeDescription="Create a new document." ma:contentTypeScope="" ma:versionID="4db7836a68e40f2052e05905b7f9aa4a">
  <xsd:schema xmlns:xsd="http://www.w3.org/2001/XMLSchema" xmlns:xs="http://www.w3.org/2001/XMLSchema" xmlns:p="http://schemas.microsoft.com/office/2006/metadata/properties" xmlns:ns2="4ef31b00-b5d2-4cca-936b-e004408bca71" xmlns:ns3="d7e44de9-724d-4796-9df1-faea5081b91a" targetNamespace="http://schemas.microsoft.com/office/2006/metadata/properties" ma:root="true" ma:fieldsID="035cf680b6785d745c721010b6e0e69d" ns2:_="" ns3:_="">
    <xsd:import namespace="4ef31b00-b5d2-4cca-936b-e004408bca71"/>
    <xsd:import namespace="d7e44de9-724d-4796-9df1-faea5081b91a"/>
    <xsd:element name="properties">
      <xsd:complexType>
        <xsd:sequence>
          <xsd:element name="documentManagement">
            <xsd:complexType>
              <xsd:all>
                <xsd:element ref="ns2:_dlc_DocId" minOccurs="0"/>
                <xsd:element ref="ns2:_dlc_DocIdUrl" minOccurs="0"/>
                <xsd:element ref="ns2:_dlc_DocIdPersistId" minOccurs="0"/>
                <xsd:element ref="ns3:Solution_x0020_Lan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31b00-b5d2-4cca-936b-e004408bca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e44de9-724d-4796-9df1-faea5081b91a" elementFormDefault="qualified">
    <xsd:import namespace="http://schemas.microsoft.com/office/2006/documentManagement/types"/>
    <xsd:import namespace="http://schemas.microsoft.com/office/infopath/2007/PartnerControls"/>
    <xsd:element name="Solution_x0020_Lane" ma:index="11" nillable="true" ma:displayName="Solution" ma:list="{b0bf896d-1f0e-476d-8bed-82d64613b428}" ma:internalName="Solution_x0020_Lan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86015-EC6E-46F0-A42E-33458D8CB87B}">
  <ds:schemaRefs>
    <ds:schemaRef ds:uri="http://schemas.microsoft.com/office/2006/metadata/properties"/>
    <ds:schemaRef ds:uri="http://schemas.microsoft.com/office/infopath/2007/PartnerControls"/>
    <ds:schemaRef ds:uri="d7e44de9-724d-4796-9df1-faea5081b91a"/>
    <ds:schemaRef ds:uri="4ef31b00-b5d2-4cca-936b-e004408bca71"/>
  </ds:schemaRefs>
</ds:datastoreItem>
</file>

<file path=customXml/itemProps2.xml><?xml version="1.0" encoding="utf-8"?>
<ds:datastoreItem xmlns:ds="http://schemas.openxmlformats.org/officeDocument/2006/customXml" ds:itemID="{4E586E35-FAFC-4AB4-AB6C-F9A29A40C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31b00-b5d2-4cca-936b-e004408bca71"/>
    <ds:schemaRef ds:uri="d7e44de9-724d-4796-9df1-faea5081b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0680D-CC98-4CC5-8C18-B6349DC471E7}">
  <ds:schemaRefs>
    <ds:schemaRef ds:uri="http://schemas.microsoft.com/sharepoint/events"/>
  </ds:schemaRefs>
</ds:datastoreItem>
</file>

<file path=customXml/itemProps4.xml><?xml version="1.0" encoding="utf-8"?>
<ds:datastoreItem xmlns:ds="http://schemas.openxmlformats.org/officeDocument/2006/customXml" ds:itemID="{ED379E33-CDBE-4774-8F6D-0CDD30CF0D08}">
  <ds:schemaRefs>
    <ds:schemaRef ds:uri="http://schemas.microsoft.com/sharepoint/v3/contenttype/forms"/>
  </ds:schemaRefs>
</ds:datastoreItem>
</file>

<file path=customXml/itemProps5.xml><?xml version="1.0" encoding="utf-8"?>
<ds:datastoreItem xmlns:ds="http://schemas.openxmlformats.org/officeDocument/2006/customXml" ds:itemID="{75D9E618-0D7A-49F1-9AB2-B0F6096E18A8}">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HealthStream</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Wachowska, Ania</dc:creator>
  <cp:keywords/>
  <dc:description/>
  <cp:lastModifiedBy>Buono, Ella</cp:lastModifiedBy>
  <cp:revision>2</cp:revision>
  <cp:lastPrinted>2021-01-29T18:10:00Z</cp:lastPrinted>
  <dcterms:created xsi:type="dcterms:W3CDTF">2024-11-08T18:57:00Z</dcterms:created>
  <dcterms:modified xsi:type="dcterms:W3CDTF">2024-11-08T18:57:00Z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0x01010007B6FD364C110D4780106992390F385E</vt:lpwstr>
  </property>
  <property fmtid="{D5CDD505-2E9C-101B-9397-08002B2CF9AE}" pid="3" name="_dlc_DocIdItemGuid">
    <vt:lpwstr>abe8e9d0-d187-4030-9563-50f10fc27d1d</vt:lpwstr>
  </property>
</Properties>
</file>